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20701" w14:textId="2A17A1D1" w:rsidR="00D02358" w:rsidRDefault="00D02358" w:rsidP="00297A15">
      <w:pPr>
        <w:tabs>
          <w:tab w:val="left" w:pos="4395"/>
        </w:tabs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7A78D1D" wp14:editId="21DD8899">
            <wp:extent cx="485160" cy="809797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60" cy="80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2A9BB" w14:textId="77777777" w:rsidR="00D02358" w:rsidRPr="001B20F5" w:rsidRDefault="00D02358" w:rsidP="00484E3C">
      <w:pPr>
        <w:jc w:val="center"/>
        <w:rPr>
          <w:rFonts w:ascii="Times New Roman" w:eastAsia="Batang" w:hAnsi="Times New Roman"/>
          <w:b/>
          <w:sz w:val="28"/>
          <w:szCs w:val="28"/>
        </w:rPr>
      </w:pPr>
      <w:r w:rsidRPr="001B20F5">
        <w:rPr>
          <w:rFonts w:ascii="Times New Roman" w:eastAsia="Batang" w:hAnsi="Times New Roman"/>
          <w:b/>
          <w:sz w:val="28"/>
          <w:szCs w:val="28"/>
        </w:rPr>
        <w:t>Еж</w:t>
      </w:r>
      <w:bookmarkStart w:id="0" w:name="_GoBack"/>
      <w:bookmarkEnd w:id="0"/>
      <w:r w:rsidRPr="001B20F5">
        <w:rPr>
          <w:rFonts w:ascii="Times New Roman" w:eastAsia="Batang" w:hAnsi="Times New Roman"/>
          <w:b/>
          <w:sz w:val="28"/>
          <w:szCs w:val="28"/>
        </w:rPr>
        <w:t xml:space="preserve">егодная региональная конференция </w:t>
      </w:r>
    </w:p>
    <w:p w14:paraId="4A63CD22" w14:textId="7B10DB89" w:rsidR="00D02358" w:rsidRPr="001B20F5" w:rsidRDefault="00D02358" w:rsidP="00484E3C">
      <w:pPr>
        <w:jc w:val="center"/>
        <w:rPr>
          <w:rFonts w:ascii="Times New Roman" w:eastAsia="Batang" w:hAnsi="Times New Roman"/>
          <w:b/>
          <w:sz w:val="28"/>
          <w:szCs w:val="28"/>
        </w:rPr>
      </w:pPr>
      <w:r w:rsidRPr="001B20F5">
        <w:rPr>
          <w:rFonts w:ascii="Times New Roman" w:eastAsia="Batang" w:hAnsi="Times New Roman"/>
          <w:b/>
          <w:sz w:val="28"/>
          <w:szCs w:val="28"/>
        </w:rPr>
        <w:t xml:space="preserve">для заказчиков и поставщиков Ярославской области </w:t>
      </w:r>
    </w:p>
    <w:p w14:paraId="5853EB4A" w14:textId="71C15F80" w:rsidR="00484E3C" w:rsidRDefault="00D02358" w:rsidP="00484E3C">
      <w:pPr>
        <w:jc w:val="center"/>
        <w:rPr>
          <w:rFonts w:ascii="Times New Roman" w:eastAsia="Batang" w:hAnsi="Times New Roman"/>
          <w:b/>
          <w:sz w:val="28"/>
          <w:szCs w:val="28"/>
          <w:lang w:val="en-US"/>
        </w:rPr>
      </w:pPr>
      <w:r w:rsidRPr="001B20F5">
        <w:rPr>
          <w:rFonts w:ascii="Times New Roman" w:eastAsia="Batang" w:hAnsi="Times New Roman"/>
          <w:b/>
          <w:sz w:val="28"/>
          <w:szCs w:val="28"/>
        </w:rPr>
        <w:t xml:space="preserve">«Эффективные закупки» </w:t>
      </w:r>
    </w:p>
    <w:p w14:paraId="41FB0F59" w14:textId="77777777" w:rsidR="00B010AC" w:rsidRPr="00B010AC" w:rsidRDefault="00B010AC" w:rsidP="00484E3C">
      <w:pPr>
        <w:jc w:val="center"/>
        <w:rPr>
          <w:rFonts w:ascii="Times New Roman" w:eastAsia="Batang" w:hAnsi="Times New Roman"/>
          <w:b/>
          <w:sz w:val="16"/>
          <w:szCs w:val="16"/>
          <w:lang w:val="en-US"/>
        </w:rPr>
      </w:pPr>
    </w:p>
    <w:p w14:paraId="737FDDC1" w14:textId="758544A2" w:rsidR="00F80616" w:rsidRDefault="00F80616" w:rsidP="00484E3C">
      <w:pPr>
        <w:jc w:val="center"/>
        <w:rPr>
          <w:rFonts w:ascii="Times New Roman" w:hAnsi="Times New Roman"/>
          <w:b/>
          <w:color w:val="1F497D"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14A6F031" wp14:editId="4DB0F637">
            <wp:extent cx="948906" cy="929138"/>
            <wp:effectExtent l="0" t="0" r="3810" b="4445"/>
            <wp:docPr id="2053" name="Picture 5" descr="C:\Users\TorubarovaEV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TorubarovaEV\Desktop\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42" cy="9292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9B81BD2" w14:textId="4D9A7BAB" w:rsidR="00484E3C" w:rsidRPr="00FB0E2A" w:rsidRDefault="00484E3C" w:rsidP="00484E3C">
      <w:pPr>
        <w:rPr>
          <w:rFonts w:ascii="Times New Roman" w:hAnsi="Times New Roman"/>
          <w:sz w:val="16"/>
          <w:szCs w:val="16"/>
        </w:rPr>
      </w:pPr>
      <w:r w:rsidRPr="00FB0E2A">
        <w:rPr>
          <w:rFonts w:ascii="Times New Roman" w:hAnsi="Times New Roman"/>
          <w:b/>
          <w:color w:val="1F497D"/>
          <w:sz w:val="16"/>
          <w:szCs w:val="16"/>
        </w:rPr>
        <w:t>__________________________________________________________________________________________________________________________</w:t>
      </w:r>
    </w:p>
    <w:p w14:paraId="07103B95" w14:textId="77777777" w:rsidR="00484E3C" w:rsidRPr="00FB0E2A" w:rsidRDefault="00484E3C" w:rsidP="00484E3C">
      <w:pPr>
        <w:ind w:left="1134" w:right="991"/>
        <w:jc w:val="center"/>
        <w:rPr>
          <w:rFonts w:ascii="Times New Roman" w:eastAsia="Batang" w:hAnsi="Times New Roman"/>
          <w:b/>
          <w:bCs/>
          <w:sz w:val="16"/>
          <w:szCs w:val="16"/>
        </w:rPr>
      </w:pPr>
    </w:p>
    <w:p w14:paraId="731226F2" w14:textId="7891B52B" w:rsidR="002536C0" w:rsidRPr="00B6395C" w:rsidRDefault="00D02358" w:rsidP="003D6B37">
      <w:pPr>
        <w:ind w:right="-2"/>
        <w:jc w:val="center"/>
        <w:rPr>
          <w:rFonts w:ascii="Times New Roman" w:eastAsia="Batang" w:hAnsi="Times New Roman"/>
          <w:b/>
          <w:bCs/>
        </w:rPr>
      </w:pPr>
      <w:r w:rsidRPr="00B6395C">
        <w:rPr>
          <w:rFonts w:ascii="Times New Roman" w:eastAsia="Batang" w:hAnsi="Times New Roman"/>
          <w:b/>
          <w:bCs/>
        </w:rPr>
        <w:t>24 сентября</w:t>
      </w:r>
      <w:r w:rsidR="00484E3C" w:rsidRPr="00B6395C">
        <w:rPr>
          <w:rFonts w:ascii="Times New Roman" w:eastAsia="Batang" w:hAnsi="Times New Roman"/>
          <w:b/>
          <w:bCs/>
        </w:rPr>
        <w:t xml:space="preserve"> 2019 года</w:t>
      </w:r>
      <w:r w:rsidR="00484E3C" w:rsidRPr="00B6395C">
        <w:rPr>
          <w:rFonts w:ascii="Times New Roman" w:eastAsia="Batang" w:hAnsi="Times New Roman"/>
          <w:b/>
          <w:bCs/>
        </w:rPr>
        <w:br/>
      </w:r>
      <w:r w:rsidR="002536C0" w:rsidRPr="00B6395C">
        <w:rPr>
          <w:rFonts w:ascii="Times New Roman" w:eastAsia="Batang" w:hAnsi="Times New Roman"/>
          <w:b/>
          <w:bCs/>
        </w:rPr>
        <w:t xml:space="preserve">г. </w:t>
      </w:r>
      <w:r w:rsidRPr="00B6395C">
        <w:rPr>
          <w:rFonts w:ascii="Times New Roman" w:eastAsia="Batang" w:hAnsi="Times New Roman"/>
          <w:b/>
          <w:bCs/>
        </w:rPr>
        <w:t>Ярославль, Советская площадь, д. 3</w:t>
      </w:r>
    </w:p>
    <w:p w14:paraId="14CA7303" w14:textId="08E038BF" w:rsidR="00484E3C" w:rsidRPr="00B6395C" w:rsidRDefault="00D02358" w:rsidP="003D6B37">
      <w:pPr>
        <w:ind w:right="-2"/>
        <w:jc w:val="center"/>
        <w:rPr>
          <w:rFonts w:ascii="Times New Roman" w:eastAsia="Batang" w:hAnsi="Times New Roman"/>
          <w:b/>
          <w:bCs/>
        </w:rPr>
      </w:pPr>
      <w:r w:rsidRPr="00B6395C">
        <w:rPr>
          <w:rFonts w:ascii="Times New Roman" w:eastAsia="Batang" w:hAnsi="Times New Roman"/>
          <w:b/>
          <w:bCs/>
        </w:rPr>
        <w:t xml:space="preserve">Правительство Ярославской области,  конференц-зал </w:t>
      </w:r>
    </w:p>
    <w:p w14:paraId="35AAF030" w14:textId="77777777" w:rsidR="00396C80" w:rsidRDefault="00396C80" w:rsidP="00312F7D">
      <w:pPr>
        <w:ind w:right="991"/>
        <w:jc w:val="center"/>
        <w:rPr>
          <w:rFonts w:ascii="Times New Roman" w:eastAsia="Batang" w:hAnsi="Times New Roman"/>
          <w:b/>
          <w:bCs/>
          <w:sz w:val="28"/>
          <w:szCs w:val="28"/>
        </w:rPr>
      </w:pPr>
    </w:p>
    <w:p w14:paraId="523C9AE5" w14:textId="188352F4" w:rsidR="00075976" w:rsidRDefault="00D02358" w:rsidP="003D6B37">
      <w:pPr>
        <w:ind w:right="-2"/>
        <w:jc w:val="center"/>
        <w:rPr>
          <w:rFonts w:ascii="Times New Roman" w:eastAsia="Batang" w:hAnsi="Times New Roman"/>
          <w:b/>
          <w:bCs/>
          <w:sz w:val="28"/>
          <w:szCs w:val="28"/>
        </w:rPr>
      </w:pPr>
      <w:r>
        <w:rPr>
          <w:rFonts w:ascii="Times New Roman" w:eastAsia="Batang" w:hAnsi="Times New Roman"/>
          <w:b/>
          <w:bCs/>
          <w:sz w:val="28"/>
          <w:szCs w:val="28"/>
        </w:rPr>
        <w:t xml:space="preserve">Департамент государственного заказа Ярославской области </w:t>
      </w:r>
    </w:p>
    <w:p w14:paraId="1F8F7953" w14:textId="77777777" w:rsidR="001F38D6" w:rsidRPr="00312F7D" w:rsidRDefault="001F38D6" w:rsidP="00312F7D">
      <w:pPr>
        <w:ind w:right="991"/>
        <w:jc w:val="center"/>
        <w:rPr>
          <w:rFonts w:ascii="Times New Roman" w:eastAsia="Batang" w:hAnsi="Times New Roman"/>
          <w:b/>
          <w:bCs/>
          <w:sz w:val="28"/>
          <w:szCs w:val="28"/>
        </w:rPr>
      </w:pPr>
    </w:p>
    <w:p w14:paraId="7A0F1E87" w14:textId="32B38192" w:rsidR="00484E3C" w:rsidRDefault="00484E3C" w:rsidP="00484E3C">
      <w:pPr>
        <w:ind w:right="991"/>
        <w:rPr>
          <w:rFonts w:ascii="Times New Roman" w:eastAsia="Batang" w:hAnsi="Times New Roman"/>
          <w:b/>
          <w:bCs/>
        </w:rPr>
      </w:pPr>
      <w:r w:rsidRPr="00FB0E2A">
        <w:rPr>
          <w:rFonts w:ascii="Times New Roman" w:eastAsia="Batang" w:hAnsi="Times New Roman"/>
          <w:b/>
          <w:bCs/>
        </w:rPr>
        <w:t xml:space="preserve">ПРИ </w:t>
      </w:r>
      <w:r w:rsidR="00D02358">
        <w:rPr>
          <w:rFonts w:ascii="Times New Roman" w:eastAsia="Batang" w:hAnsi="Times New Roman"/>
          <w:b/>
          <w:bCs/>
        </w:rPr>
        <w:t>УЧАСТИИ</w:t>
      </w:r>
      <w:r w:rsidRPr="00FB0E2A">
        <w:rPr>
          <w:rFonts w:ascii="Times New Roman" w:eastAsia="Batang" w:hAnsi="Times New Roman"/>
          <w:b/>
          <w:bCs/>
        </w:rPr>
        <w:t>:</w:t>
      </w:r>
    </w:p>
    <w:p w14:paraId="14E5F380" w14:textId="77777777" w:rsidR="00D02358" w:rsidRDefault="00D02358" w:rsidP="00484E3C">
      <w:pPr>
        <w:ind w:right="991"/>
        <w:rPr>
          <w:rFonts w:ascii="Times New Roman" w:eastAsia="Batang" w:hAnsi="Times New Roman"/>
          <w:b/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02358" w14:paraId="69AD0D45" w14:textId="7F94AB58" w:rsidTr="009664B0">
        <w:tc>
          <w:tcPr>
            <w:tcW w:w="3936" w:type="dxa"/>
          </w:tcPr>
          <w:p w14:paraId="7FA14A51" w14:textId="6DBB7D63" w:rsidR="00D02358" w:rsidRDefault="00297A15" w:rsidP="00297A15">
            <w:pPr>
              <w:ind w:left="-426" w:right="991"/>
              <w:rPr>
                <w:rFonts w:ascii="Times New Roman" w:hAnsi="Times New Roman"/>
                <w:b/>
              </w:rPr>
            </w:pPr>
            <w:r w:rsidRPr="00D023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3C428C" wp14:editId="73C18A92">
                      <wp:simplePos x="0" y="0"/>
                      <wp:positionH relativeFrom="margin">
                        <wp:posOffset>704751</wp:posOffset>
                      </wp:positionH>
                      <wp:positionV relativeFrom="paragraph">
                        <wp:posOffset>44450</wp:posOffset>
                      </wp:positionV>
                      <wp:extent cx="2156460" cy="628650"/>
                      <wp:effectExtent l="0" t="0" r="0" b="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4794D9" w14:textId="2FD9EE29" w:rsidR="00D02358" w:rsidRPr="00D02358" w:rsidRDefault="00D02358" w:rsidP="00D02358">
                                  <w:pPr>
                                    <w:pStyle w:val="a3"/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Прокуратур</w:t>
                                  </w:r>
                                  <w:r w:rsidR="00E26912"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а</w:t>
                                  </w: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Ярославской области</w:t>
                                  </w:r>
                                </w:p>
                                <w:p w14:paraId="41262046" w14:textId="77777777" w:rsidR="00D02358" w:rsidRDefault="00D02358" w:rsidP="00D023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left:0;text-align:left;margin-left:55.5pt;margin-top:3.5pt;width:169.8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" filled="f" stroked="f">
                      <v:textbox>
                        <w:txbxContent>
                          <w:p w14:paraId="5C4794D9" w14:textId="2FD9EE29" w:rsidR="00D02358" w:rsidRPr="00D02358" w:rsidRDefault="00D02358" w:rsidP="00D02358">
                            <w:pPr>
                              <w:pStyle w:val="a3"/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Прокуратур</w:t>
                            </w:r>
                            <w:r w:rsidR="00E26912"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Ярославской области</w:t>
                            </w:r>
                          </w:p>
                          <w:p w14:paraId="41262046" w14:textId="77777777" w:rsidR="00D02358" w:rsidRDefault="00D02358" w:rsidP="00D02358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DF2D184" wp14:editId="380E28A2">
                  <wp:extent cx="1102345" cy="785003"/>
                  <wp:effectExtent l="0" t="0" r="317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we52Bi6Z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45" cy="785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14:paraId="057E5CF6" w14:textId="1063947C" w:rsidR="00D02358" w:rsidRDefault="00297A15" w:rsidP="009664B0">
            <w:pPr>
              <w:spacing w:after="160" w:line="259" w:lineRule="auto"/>
              <w:ind w:left="884"/>
              <w:rPr>
                <w:rFonts w:ascii="Times New Roman" w:hAnsi="Times New Roman"/>
                <w:b/>
              </w:rPr>
            </w:pPr>
            <w:r w:rsidRPr="00D023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6A9905B" wp14:editId="33C624E9">
                      <wp:simplePos x="0" y="0"/>
                      <wp:positionH relativeFrom="margin">
                        <wp:posOffset>1304925</wp:posOffset>
                      </wp:positionH>
                      <wp:positionV relativeFrom="paragraph">
                        <wp:posOffset>36830</wp:posOffset>
                      </wp:positionV>
                      <wp:extent cx="2156460" cy="628650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906739" w14:textId="3B00A480" w:rsidR="00D02358" w:rsidRDefault="00D02358" w:rsidP="00D02358">
                                  <w:pPr>
                                    <w:pStyle w:val="a3"/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Управлени</w:t>
                                  </w:r>
                                  <w:r w:rsidR="00E26912"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е</w:t>
                                  </w: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 Федеральной антимонопольной службы</w:t>
                                  </w:r>
                                </w:p>
                                <w:p w14:paraId="64931B7C" w14:textId="7A924BAB" w:rsidR="00D02358" w:rsidRPr="00D02358" w:rsidRDefault="00D02358" w:rsidP="00D02358">
                                  <w:pPr>
                                    <w:pStyle w:val="a3"/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по Ярославской области</w:t>
                                  </w:r>
                                </w:p>
                                <w:p w14:paraId="00D4BC25" w14:textId="77777777" w:rsidR="00D02358" w:rsidRDefault="00D02358" w:rsidP="00D023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7" style="position:absolute;left:0;text-align:left;margin-left:102.75pt;margin-top:2.9pt;width:169.8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" filled="f" stroked="f">
                      <v:textbox>
                        <w:txbxContent>
                          <w:p w14:paraId="2A906739" w14:textId="3B00A480" w:rsidR="00D02358" w:rsidRDefault="00D02358" w:rsidP="00D02358">
                            <w:pPr>
                              <w:pStyle w:val="a3"/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Управлени</w:t>
                            </w:r>
                            <w:r w:rsidR="00E26912"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Федеральной антимонопольной службы</w:t>
                            </w:r>
                          </w:p>
                          <w:p w14:paraId="64931B7C" w14:textId="7A924BAB" w:rsidR="00D02358" w:rsidRPr="00D02358" w:rsidRDefault="00D02358" w:rsidP="00D02358">
                            <w:pPr>
                              <w:pStyle w:val="a3"/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по Ярославской области</w:t>
                            </w:r>
                          </w:p>
                          <w:p w14:paraId="00D4BC25" w14:textId="77777777" w:rsidR="00D02358" w:rsidRDefault="00D02358" w:rsidP="00D02358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751EE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7441D4E" wp14:editId="45115BF7">
                  <wp:extent cx="651582" cy="759124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F1AE200-FBCA-400E-9A3B-10172DF7D4FE_cx0_cy17_cw0_w1200_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90" cy="76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358" w14:paraId="056E8A5E" w14:textId="5BC104EF" w:rsidTr="009664B0">
        <w:tc>
          <w:tcPr>
            <w:tcW w:w="3936" w:type="dxa"/>
          </w:tcPr>
          <w:p w14:paraId="41D85C84" w14:textId="2E5141C6" w:rsidR="00D02358" w:rsidRDefault="00F42408" w:rsidP="00AA373F">
            <w:pPr>
              <w:pStyle w:val="Body1"/>
              <w:rPr>
                <w:b/>
                <w:sz w:val="20"/>
              </w:rPr>
            </w:pPr>
            <w:r w:rsidRPr="00FB0E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991669" wp14:editId="3F6DDE0E">
                      <wp:simplePos x="0" y="0"/>
                      <wp:positionH relativeFrom="margin">
                        <wp:posOffset>707390</wp:posOffset>
                      </wp:positionH>
                      <wp:positionV relativeFrom="paragraph">
                        <wp:posOffset>69850</wp:posOffset>
                      </wp:positionV>
                      <wp:extent cx="2228850" cy="752475"/>
                      <wp:effectExtent l="0" t="0" r="0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0692E7" w14:textId="522CDEFD" w:rsidR="00D02358" w:rsidRPr="00D02358" w:rsidRDefault="009664B0" w:rsidP="00484E3C">
                                  <w:pPr>
                                    <w:pStyle w:val="a3"/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Департамент экономики и стратегического планирования Ярославской области</w:t>
                                  </w:r>
                                </w:p>
                                <w:p w14:paraId="723E717F" w14:textId="77777777" w:rsidR="00D02358" w:rsidRDefault="00D02358" w:rsidP="00484E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8" style="position:absolute;margin-left:55.7pt;margin-top:5.5pt;width:175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" filled="f" stroked="f">
                      <v:textbox>
                        <w:txbxContent>
                          <w:p w14:paraId="170692E7" w14:textId="522CDEFD" w:rsidR="00D02358" w:rsidRPr="00D02358" w:rsidRDefault="009664B0" w:rsidP="00484E3C">
                            <w:pPr>
                              <w:pStyle w:val="a3"/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Департамент экономики и стратегического планирования Ярославской области</w:t>
                            </w:r>
                          </w:p>
                          <w:bookmarkEnd w:id="1"/>
                          <w:p w14:paraId="723E717F" w14:textId="77777777" w:rsidR="00D02358" w:rsidRDefault="00D02358" w:rsidP="00484E3C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D02358">
              <w:rPr>
                <w:b/>
              </w:rPr>
              <w:t xml:space="preserve"> </w:t>
            </w:r>
            <w:r w:rsidR="00484E3C" w:rsidRPr="00FB0E2A">
              <w:rPr>
                <w:b/>
              </w:rPr>
              <w:t xml:space="preserve"> </w:t>
            </w:r>
            <w:r w:rsidR="002D367C">
              <w:rPr>
                <w:noProof/>
              </w:rPr>
              <w:drawing>
                <wp:inline distT="0" distB="0" distL="0" distR="0" wp14:anchorId="70B665EE" wp14:editId="6DBF7B4A">
                  <wp:extent cx="483079" cy="806324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79" cy="8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1441A" w14:textId="683E7E02" w:rsidR="00D02358" w:rsidRDefault="00D02358" w:rsidP="00484E3C">
            <w:pPr>
              <w:pStyle w:val="Body1"/>
              <w:jc w:val="center"/>
              <w:rPr>
                <w:b/>
                <w:sz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16E72E2D" w14:textId="381A7A17" w:rsidR="00D02358" w:rsidRDefault="00C97457" w:rsidP="009664B0">
            <w:pPr>
              <w:spacing w:after="160" w:line="259" w:lineRule="auto"/>
              <w:ind w:left="1026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ACAA370" wp14:editId="7AECECC8">
                  <wp:extent cx="483079" cy="806324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79" cy="8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664B0" w:rsidRPr="00FB0E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175A2F8" wp14:editId="5E5172A1">
                      <wp:simplePos x="0" y="0"/>
                      <wp:positionH relativeFrom="margin">
                        <wp:posOffset>1303020</wp:posOffset>
                      </wp:positionH>
                      <wp:positionV relativeFrom="paragraph">
                        <wp:posOffset>85725</wp:posOffset>
                      </wp:positionV>
                      <wp:extent cx="2428875" cy="733425"/>
                      <wp:effectExtent l="0" t="0" r="0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B0AFB" w14:textId="5E3574C9" w:rsidR="009664B0" w:rsidRPr="00D02358" w:rsidRDefault="009664B0" w:rsidP="009664B0">
                                  <w:pPr>
                                    <w:pStyle w:val="a3"/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Контрольно-ревизионная инспекция Ярославской области</w:t>
                                  </w:r>
                                </w:p>
                                <w:p w14:paraId="5E10FF3F" w14:textId="77777777" w:rsidR="009664B0" w:rsidRDefault="009664B0" w:rsidP="009664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9" style="position:absolute;left:0;text-align:left;margin-left:102.6pt;margin-top:6.75pt;width:191.25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" filled="f" stroked="f">
                      <v:textbox>
                        <w:txbxContent>
                          <w:p w14:paraId="12EB0AFB" w14:textId="5E3574C9" w:rsidR="009664B0" w:rsidRPr="00D02358" w:rsidRDefault="009664B0" w:rsidP="009664B0">
                            <w:pPr>
                              <w:pStyle w:val="a3"/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Контрольно-ревизионная инспекция Ярославской области</w:t>
                            </w:r>
                          </w:p>
                          <w:p w14:paraId="5E10FF3F" w14:textId="77777777" w:rsidR="009664B0" w:rsidRDefault="009664B0" w:rsidP="009664B0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5D2B8E" w14:paraId="29A8E1E5" w14:textId="77777777" w:rsidTr="009664B0">
        <w:tc>
          <w:tcPr>
            <w:tcW w:w="3936" w:type="dxa"/>
          </w:tcPr>
          <w:p w14:paraId="4EEEE4CF" w14:textId="7E55094A" w:rsidR="005D2B8E" w:rsidRDefault="009664B0" w:rsidP="009664B0">
            <w:pPr>
              <w:pStyle w:val="Body1"/>
              <w:ind w:left="-284"/>
              <w:rPr>
                <w:noProof/>
              </w:rPr>
            </w:pPr>
            <w:r w:rsidRPr="005D2B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43F1EA" wp14:editId="160F2226">
                      <wp:simplePos x="0" y="0"/>
                      <wp:positionH relativeFrom="margin">
                        <wp:posOffset>706120</wp:posOffset>
                      </wp:positionH>
                      <wp:positionV relativeFrom="paragraph">
                        <wp:posOffset>12065</wp:posOffset>
                      </wp:positionV>
                      <wp:extent cx="2579370" cy="628650"/>
                      <wp:effectExtent l="0" t="0" r="0" b="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A98965" w14:textId="0E7ECA65" w:rsidR="005D2B8E" w:rsidRPr="00D02358" w:rsidRDefault="005D2B8E" w:rsidP="005D2B8E">
                                  <w:pPr>
                                    <w:pStyle w:val="a3"/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ГКУ ЯО «Центр конкурентной политики и мониторинга»</w:t>
                                  </w:r>
                                </w:p>
                                <w:p w14:paraId="1F08D11E" w14:textId="77777777" w:rsidR="005D2B8E" w:rsidRDefault="005D2B8E" w:rsidP="005D2B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0" style="position:absolute;left:0;text-align:left;margin-left:55.6pt;margin-top:.95pt;width:203.1pt;height:4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" filled="f" stroked="f">
                      <v:textbox>
                        <w:txbxContent>
                          <w:p w14:paraId="4CA98965" w14:textId="0E7ECA65" w:rsidR="005D2B8E" w:rsidRPr="00D02358" w:rsidRDefault="005D2B8E" w:rsidP="005D2B8E">
                            <w:pPr>
                              <w:pStyle w:val="a3"/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ГКУ ЯО «Центр конкурентной политики и мониторинга»</w:t>
                            </w:r>
                          </w:p>
                          <w:p w14:paraId="1F08D11E" w14:textId="77777777" w:rsidR="005D2B8E" w:rsidRDefault="005D2B8E" w:rsidP="005D2B8E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D2B8E">
              <w:rPr>
                <w:noProof/>
              </w:rPr>
              <w:drawing>
                <wp:inline distT="0" distB="0" distL="0" distR="0" wp14:anchorId="5955CE33" wp14:editId="4BD459B0">
                  <wp:extent cx="961901" cy="638710"/>
                  <wp:effectExtent l="0" t="0" r="0" b="9525"/>
                  <wp:docPr id="4" name="Рисунок 2" descr="Без и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 и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90" cy="64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CCAF18" w14:textId="77777777" w:rsidR="005D2B8E" w:rsidRPr="00FB0E2A" w:rsidRDefault="005D2B8E" w:rsidP="00D02358">
            <w:pPr>
              <w:pStyle w:val="Body1"/>
              <w:rPr>
                <w:noProof/>
              </w:rPr>
            </w:pPr>
          </w:p>
        </w:tc>
        <w:tc>
          <w:tcPr>
            <w:tcW w:w="6520" w:type="dxa"/>
            <w:shd w:val="clear" w:color="auto" w:fill="auto"/>
          </w:tcPr>
          <w:p w14:paraId="5D65E902" w14:textId="7AA255DF" w:rsidR="005D2B8E" w:rsidRPr="005D2B8E" w:rsidRDefault="009664B0" w:rsidP="009664B0">
            <w:pPr>
              <w:spacing w:after="160" w:line="259" w:lineRule="auto"/>
              <w:ind w:left="884"/>
              <w:rPr>
                <w:noProof/>
              </w:rPr>
            </w:pPr>
            <w:r w:rsidRPr="002D36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0784AF" wp14:editId="5BBDF57B">
                      <wp:simplePos x="0" y="0"/>
                      <wp:positionH relativeFrom="margin">
                        <wp:posOffset>1300480</wp:posOffset>
                      </wp:positionH>
                      <wp:positionV relativeFrom="paragraph">
                        <wp:posOffset>19050</wp:posOffset>
                      </wp:positionV>
                      <wp:extent cx="2455545" cy="628650"/>
                      <wp:effectExtent l="0" t="0" r="0" b="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554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E9898A" w14:textId="4C315146" w:rsidR="002D367C" w:rsidRPr="00D02358" w:rsidRDefault="002D367C" w:rsidP="002D367C">
                                  <w:pPr>
                                    <w:pStyle w:val="a3"/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b/>
                                      <w:bCs/>
                                      <w:color w:val="auto"/>
                                      <w:sz w:val="22"/>
                                      <w:szCs w:val="22"/>
                                    </w:rPr>
                                    <w:t>Национальная ассоциация институтов закупок</w:t>
                                  </w:r>
                                </w:p>
                                <w:p w14:paraId="724E3B5C" w14:textId="77777777" w:rsidR="002D367C" w:rsidRDefault="002D367C" w:rsidP="002D367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1" style="position:absolute;left:0;text-align:left;margin-left:102.4pt;margin-top:1.5pt;width:193.3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" filled="f" stroked="f">
                      <v:textbox>
                        <w:txbxContent>
                          <w:p w14:paraId="38E9898A" w14:textId="4C315146" w:rsidR="002D367C" w:rsidRPr="00D02358" w:rsidRDefault="002D367C" w:rsidP="002D367C">
                            <w:pPr>
                              <w:pStyle w:val="a3"/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Национальная ассоциация институтов закупок</w:t>
                            </w:r>
                          </w:p>
                          <w:p w14:paraId="724E3B5C" w14:textId="77777777" w:rsidR="002D367C" w:rsidRDefault="002D367C" w:rsidP="002D367C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023D589" wp14:editId="40C557E7">
                  <wp:extent cx="716681" cy="655945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iz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73" cy="655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F3FE1" w14:textId="77777777" w:rsidR="00192FC0" w:rsidRDefault="00D02358" w:rsidP="00192FC0">
      <w:pPr>
        <w:pStyle w:val="Body1"/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ПРОГРАММА</w:t>
      </w:r>
      <w:r w:rsidR="003330AD" w:rsidRPr="005F281B">
        <w:rPr>
          <w:b/>
          <w:szCs w:val="24"/>
        </w:rPr>
        <w:t>*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8"/>
        <w:gridCol w:w="5943"/>
        <w:gridCol w:w="2987"/>
      </w:tblGrid>
      <w:tr w:rsidR="00484E3C" w:rsidRPr="005F281B" w14:paraId="4030B149" w14:textId="77777777" w:rsidTr="00C11473">
        <w:trPr>
          <w:trHeight w:val="20"/>
        </w:trPr>
        <w:tc>
          <w:tcPr>
            <w:tcW w:w="14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3E3ADF" w14:textId="77777777" w:rsidR="00484E3C" w:rsidRPr="005F281B" w:rsidRDefault="00484E3C" w:rsidP="00A20671">
            <w:pPr>
              <w:pStyle w:val="Body1"/>
              <w:jc w:val="center"/>
              <w:rPr>
                <w:b/>
                <w:sz w:val="22"/>
                <w:szCs w:val="22"/>
              </w:rPr>
            </w:pPr>
            <w:r w:rsidRPr="005F281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6554AD" w14:textId="77777777" w:rsidR="00484E3C" w:rsidRPr="005F281B" w:rsidRDefault="00484E3C" w:rsidP="00A20671">
            <w:pPr>
              <w:pStyle w:val="Body1"/>
              <w:jc w:val="center"/>
              <w:outlineLvl w:val="9"/>
              <w:rPr>
                <w:b/>
                <w:sz w:val="22"/>
                <w:szCs w:val="22"/>
              </w:rPr>
            </w:pPr>
            <w:r w:rsidRPr="005F281B">
              <w:rPr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6E5E9E" w14:textId="77777777" w:rsidR="00484E3C" w:rsidRPr="005F281B" w:rsidRDefault="00484E3C" w:rsidP="00A20671">
            <w:pPr>
              <w:pStyle w:val="Body1"/>
              <w:jc w:val="center"/>
              <w:rPr>
                <w:b/>
                <w:sz w:val="22"/>
                <w:szCs w:val="22"/>
              </w:rPr>
            </w:pPr>
            <w:r w:rsidRPr="005F281B">
              <w:rPr>
                <w:b/>
                <w:sz w:val="22"/>
                <w:szCs w:val="22"/>
              </w:rPr>
              <w:t>Спикер</w:t>
            </w:r>
          </w:p>
        </w:tc>
      </w:tr>
      <w:tr w:rsidR="00484E3C" w:rsidRPr="005F281B" w14:paraId="75D830BD" w14:textId="77777777" w:rsidTr="009A3F3E">
        <w:trPr>
          <w:trHeight w:val="20"/>
        </w:trPr>
        <w:tc>
          <w:tcPr>
            <w:tcW w:w="1418" w:type="dxa"/>
            <w:shd w:val="clear" w:color="auto" w:fill="FFD966" w:themeFill="accent4" w:themeFillTint="9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0E07DA" w14:textId="77777777" w:rsidR="00484E3C" w:rsidRPr="005F281B" w:rsidRDefault="00484E3C" w:rsidP="00A20671">
            <w:pPr>
              <w:pStyle w:val="Body1"/>
              <w:jc w:val="center"/>
              <w:rPr>
                <w:sz w:val="22"/>
                <w:szCs w:val="22"/>
              </w:rPr>
            </w:pPr>
            <w:r w:rsidRPr="005F281B">
              <w:rPr>
                <w:sz w:val="22"/>
                <w:szCs w:val="22"/>
              </w:rPr>
              <w:t>09:00 – 1</w:t>
            </w:r>
            <w:r w:rsidRPr="00D02358">
              <w:rPr>
                <w:sz w:val="22"/>
                <w:szCs w:val="22"/>
                <w:shd w:val="clear" w:color="auto" w:fill="FFCC99"/>
              </w:rPr>
              <w:t>0</w:t>
            </w:r>
            <w:r w:rsidRPr="005F281B">
              <w:rPr>
                <w:sz w:val="22"/>
                <w:szCs w:val="22"/>
              </w:rPr>
              <w:t>:00</w:t>
            </w:r>
          </w:p>
        </w:tc>
        <w:tc>
          <w:tcPr>
            <w:tcW w:w="8930" w:type="dxa"/>
            <w:gridSpan w:val="2"/>
            <w:shd w:val="clear" w:color="auto" w:fill="FFD966" w:themeFill="accent4" w:themeFillTint="9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4FF0DD" w14:textId="1D4EB355" w:rsidR="00484E3C" w:rsidRPr="007231C9" w:rsidRDefault="009A6BDB" w:rsidP="003330AD">
            <w:pPr>
              <w:pStyle w:val="Body1"/>
              <w:ind w:left="141"/>
              <w:jc w:val="both"/>
              <w:outlineLvl w:val="9"/>
              <w:rPr>
                <w:szCs w:val="24"/>
              </w:rPr>
            </w:pPr>
            <w:r>
              <w:rPr>
                <w:szCs w:val="24"/>
              </w:rPr>
              <w:t>Регистрация участников</w:t>
            </w:r>
          </w:p>
        </w:tc>
      </w:tr>
      <w:tr w:rsidR="006361EC" w:rsidRPr="005F281B" w14:paraId="1069EB6B" w14:textId="77777777" w:rsidTr="009A3F3E">
        <w:trPr>
          <w:trHeight w:val="20"/>
        </w:trPr>
        <w:tc>
          <w:tcPr>
            <w:tcW w:w="1418" w:type="dxa"/>
            <w:shd w:val="clear" w:color="auto" w:fill="FFD966" w:themeFill="accent4" w:themeFillTint="9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D2B66E" w14:textId="0357285D" w:rsidR="006361EC" w:rsidRPr="005F281B" w:rsidRDefault="006361EC" w:rsidP="006361EC">
            <w:pPr>
              <w:pStyle w:val="Body1"/>
              <w:jc w:val="center"/>
              <w:rPr>
                <w:sz w:val="22"/>
                <w:szCs w:val="22"/>
              </w:rPr>
            </w:pPr>
            <w:r w:rsidRPr="005F281B">
              <w:rPr>
                <w:sz w:val="22"/>
                <w:szCs w:val="22"/>
              </w:rPr>
              <w:t>10</w:t>
            </w:r>
            <w:r w:rsidR="00C64962" w:rsidRPr="005F281B">
              <w:rPr>
                <w:sz w:val="22"/>
                <w:szCs w:val="22"/>
              </w:rPr>
              <w:t>:</w:t>
            </w:r>
            <w:r w:rsidRPr="005F281B">
              <w:rPr>
                <w:sz w:val="22"/>
                <w:szCs w:val="22"/>
              </w:rPr>
              <w:t>00</w:t>
            </w:r>
          </w:p>
        </w:tc>
        <w:tc>
          <w:tcPr>
            <w:tcW w:w="8930" w:type="dxa"/>
            <w:gridSpan w:val="2"/>
            <w:shd w:val="clear" w:color="auto" w:fill="FFD966" w:themeFill="accent4" w:themeFillTint="9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AD3F81" w14:textId="207FD612" w:rsidR="006361EC" w:rsidRPr="007231C9" w:rsidRDefault="009A6BDB" w:rsidP="001F38D6">
            <w:pPr>
              <w:pStyle w:val="Body1"/>
              <w:ind w:left="141"/>
              <w:jc w:val="both"/>
              <w:rPr>
                <w:szCs w:val="24"/>
              </w:rPr>
            </w:pPr>
            <w:r>
              <w:rPr>
                <w:szCs w:val="24"/>
              </w:rPr>
              <w:t>Открытие Конференции</w:t>
            </w:r>
            <w:r w:rsidR="006361EC" w:rsidRPr="007231C9">
              <w:rPr>
                <w:szCs w:val="24"/>
              </w:rPr>
              <w:t xml:space="preserve">                                                                 </w:t>
            </w:r>
            <w:r w:rsidR="003D6B37" w:rsidRPr="007231C9">
              <w:rPr>
                <w:szCs w:val="24"/>
              </w:rPr>
              <w:t xml:space="preserve">    </w:t>
            </w:r>
            <w:r w:rsidR="00EB7C3A" w:rsidRPr="007231C9">
              <w:rPr>
                <w:szCs w:val="24"/>
              </w:rPr>
              <w:t xml:space="preserve">      </w:t>
            </w:r>
            <w:r w:rsidR="006361EC" w:rsidRPr="007231C9">
              <w:rPr>
                <w:szCs w:val="24"/>
              </w:rPr>
              <w:t xml:space="preserve"> </w:t>
            </w:r>
          </w:p>
        </w:tc>
      </w:tr>
      <w:tr w:rsidR="00484E3C" w:rsidRPr="00FB16D2" w14:paraId="45679AB0" w14:textId="77777777" w:rsidTr="00C11473">
        <w:trPr>
          <w:trHeight w:val="2379"/>
        </w:trPr>
        <w:tc>
          <w:tcPr>
            <w:tcW w:w="14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793124" w14:textId="527A4AEF" w:rsidR="00484E3C" w:rsidRPr="00FB16D2" w:rsidRDefault="00484E3C" w:rsidP="001F38D6">
            <w:pPr>
              <w:pStyle w:val="Body1"/>
              <w:jc w:val="center"/>
              <w:rPr>
                <w:sz w:val="22"/>
                <w:szCs w:val="22"/>
              </w:rPr>
            </w:pPr>
            <w:r w:rsidRPr="00FB16D2">
              <w:rPr>
                <w:sz w:val="22"/>
                <w:szCs w:val="22"/>
              </w:rPr>
              <w:t>10:00 – 10:</w:t>
            </w:r>
            <w:r w:rsidR="001F38D6">
              <w:rPr>
                <w:sz w:val="22"/>
                <w:szCs w:val="22"/>
              </w:rPr>
              <w:t>05</w:t>
            </w: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5F1566" w14:textId="18F90D3B" w:rsidR="00484E3C" w:rsidRPr="007231C9" w:rsidRDefault="009A6BDB" w:rsidP="00D94F17">
            <w:pPr>
              <w:pStyle w:val="Body1"/>
              <w:ind w:left="141"/>
              <w:jc w:val="both"/>
              <w:outlineLvl w:val="9"/>
              <w:rPr>
                <w:rFonts w:eastAsia="Times New Roman"/>
                <w:color w:val="auto"/>
                <w:szCs w:val="24"/>
              </w:rPr>
            </w:pPr>
            <w:r>
              <w:rPr>
                <w:rFonts w:eastAsia="Times New Roman"/>
                <w:color w:val="auto"/>
                <w:szCs w:val="24"/>
              </w:rPr>
              <w:t>Приветственное слово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00AE8E" w14:textId="77777777" w:rsidR="001F38D6" w:rsidRDefault="001F38D6" w:rsidP="00FB16D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ТРОИЦКАЯ </w:t>
            </w:r>
          </w:p>
          <w:p w14:paraId="316CDAA2" w14:textId="633539FA" w:rsidR="00484E3C" w:rsidRPr="00053824" w:rsidRDefault="001F38D6" w:rsidP="00FB16D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Екатерина Николаевна</w:t>
            </w:r>
          </w:p>
          <w:p w14:paraId="476EF448" w14:textId="77777777" w:rsidR="008C4C07" w:rsidRPr="00053824" w:rsidRDefault="008C4C07" w:rsidP="00FB16D2">
            <w:pPr>
              <w:pStyle w:val="a6"/>
              <w:jc w:val="center"/>
              <w:rPr>
                <w:rFonts w:ascii="Times New Roman" w:hAnsi="Times New Roman"/>
                <w:i/>
              </w:rPr>
            </w:pPr>
          </w:p>
          <w:p w14:paraId="0B73C435" w14:textId="23C6E891" w:rsidR="001F38D6" w:rsidRPr="001F38D6" w:rsidRDefault="001F38D6" w:rsidP="00FB16D2">
            <w:pPr>
              <w:pStyle w:val="a6"/>
              <w:jc w:val="center"/>
              <w:rPr>
                <w:rFonts w:ascii="Times New Roman" w:hAnsi="Times New Roman"/>
              </w:rPr>
            </w:pPr>
            <w:r w:rsidRPr="001F38D6">
              <w:rPr>
                <w:rFonts w:ascii="Times New Roman" w:hAnsi="Times New Roman"/>
              </w:rPr>
              <w:t xml:space="preserve">Заместитель Председателя Правительства Ярославской области – </w:t>
            </w:r>
          </w:p>
          <w:p w14:paraId="154F423F" w14:textId="739F5C42" w:rsidR="00E26912" w:rsidRDefault="001F38D6" w:rsidP="00FB16D2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F38D6">
              <w:rPr>
                <w:rFonts w:ascii="Times New Roman" w:hAnsi="Times New Roman"/>
              </w:rPr>
              <w:t>директор департамента экономики и стратегического планирования области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438E4E88" w14:textId="1CAD1D64" w:rsidR="00484E3C" w:rsidRPr="00053824" w:rsidRDefault="001F38D6" w:rsidP="00FB16D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361EC" w:rsidRPr="00FB16D2" w14:paraId="56E4FADC" w14:textId="77777777" w:rsidTr="00C11473">
        <w:trPr>
          <w:trHeight w:val="1153"/>
        </w:trPr>
        <w:tc>
          <w:tcPr>
            <w:tcW w:w="14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A61F44" w14:textId="05A2F16F" w:rsidR="006361EC" w:rsidRPr="00FB16D2" w:rsidRDefault="006361EC" w:rsidP="001F38D6">
            <w:pPr>
              <w:pStyle w:val="Body1"/>
              <w:jc w:val="center"/>
              <w:rPr>
                <w:sz w:val="22"/>
                <w:szCs w:val="22"/>
              </w:rPr>
            </w:pPr>
            <w:r w:rsidRPr="00FB16D2">
              <w:rPr>
                <w:sz w:val="22"/>
                <w:szCs w:val="22"/>
              </w:rPr>
              <w:lastRenderedPageBreak/>
              <w:t>10:</w:t>
            </w:r>
            <w:r w:rsidR="001F38D6">
              <w:rPr>
                <w:sz w:val="22"/>
                <w:szCs w:val="22"/>
              </w:rPr>
              <w:t>05</w:t>
            </w:r>
            <w:r w:rsidRPr="00FB16D2">
              <w:rPr>
                <w:sz w:val="22"/>
                <w:szCs w:val="22"/>
              </w:rPr>
              <w:t xml:space="preserve"> –</w:t>
            </w:r>
            <w:r w:rsidR="000B2974" w:rsidRPr="00FB16D2">
              <w:rPr>
                <w:sz w:val="22"/>
                <w:szCs w:val="22"/>
              </w:rPr>
              <w:t xml:space="preserve"> </w:t>
            </w:r>
            <w:r w:rsidRPr="00FB16D2">
              <w:rPr>
                <w:sz w:val="22"/>
                <w:szCs w:val="22"/>
              </w:rPr>
              <w:t>1</w:t>
            </w:r>
            <w:r w:rsidR="001F38D6">
              <w:rPr>
                <w:sz w:val="22"/>
                <w:szCs w:val="22"/>
              </w:rPr>
              <w:t>0</w:t>
            </w:r>
            <w:r w:rsidRPr="00FB16D2">
              <w:rPr>
                <w:sz w:val="22"/>
                <w:szCs w:val="22"/>
              </w:rPr>
              <w:t>:</w:t>
            </w:r>
            <w:r w:rsidR="001F38D6">
              <w:rPr>
                <w:sz w:val="22"/>
                <w:szCs w:val="22"/>
              </w:rPr>
              <w:t>10</w:t>
            </w: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0A3890" w14:textId="4644B8F8" w:rsidR="006361EC" w:rsidRPr="007231C9" w:rsidRDefault="009A6BDB" w:rsidP="00D94F17">
            <w:pPr>
              <w:pStyle w:val="Body1"/>
              <w:ind w:left="141" w:right="142"/>
              <w:jc w:val="both"/>
              <w:outlineLvl w:val="9"/>
              <w:rPr>
                <w:szCs w:val="24"/>
              </w:rPr>
            </w:pPr>
            <w:r>
              <w:rPr>
                <w:szCs w:val="24"/>
              </w:rPr>
              <w:t>Приветственное слово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B3863D" w14:textId="77777777" w:rsidR="00E26912" w:rsidRDefault="001F38D6" w:rsidP="00D8104D">
            <w:pPr>
              <w:pStyle w:val="Body1"/>
              <w:ind w:righ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АФОНИН </w:t>
            </w:r>
          </w:p>
          <w:p w14:paraId="2559788E" w14:textId="5C318D6D" w:rsidR="00C57AF2" w:rsidRDefault="001F38D6" w:rsidP="00D8104D">
            <w:pPr>
              <w:pStyle w:val="Body1"/>
              <w:ind w:righ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Андрей Дмитриевич</w:t>
            </w:r>
          </w:p>
          <w:p w14:paraId="5021A597" w14:textId="77777777" w:rsidR="001F38D6" w:rsidRPr="00053824" w:rsidRDefault="001F38D6" w:rsidP="00D8104D">
            <w:pPr>
              <w:pStyle w:val="Body1"/>
              <w:ind w:right="142"/>
              <w:jc w:val="center"/>
              <w:rPr>
                <w:b/>
                <w:sz w:val="22"/>
                <w:szCs w:val="22"/>
              </w:rPr>
            </w:pPr>
          </w:p>
          <w:p w14:paraId="21DAA59E" w14:textId="057C87C3" w:rsidR="001F38D6" w:rsidRPr="00053824" w:rsidRDefault="00C57AF2" w:rsidP="00D8104D">
            <w:pPr>
              <w:pStyle w:val="Body1"/>
              <w:ind w:right="142"/>
              <w:jc w:val="center"/>
              <w:rPr>
                <w:sz w:val="22"/>
                <w:szCs w:val="22"/>
              </w:rPr>
            </w:pPr>
            <w:r w:rsidRPr="00053824">
              <w:rPr>
                <w:sz w:val="22"/>
                <w:szCs w:val="22"/>
              </w:rPr>
              <w:t xml:space="preserve">Директор </w:t>
            </w:r>
            <w:r w:rsidR="001F38D6">
              <w:rPr>
                <w:sz w:val="22"/>
                <w:szCs w:val="22"/>
              </w:rPr>
              <w:t xml:space="preserve">департамента государственного заказа Ярославской области </w:t>
            </w:r>
            <w:r w:rsidR="001F38D6" w:rsidRPr="001F38D6">
              <w:rPr>
                <w:i/>
                <w:sz w:val="22"/>
                <w:szCs w:val="22"/>
              </w:rPr>
              <w:t>(модератор)</w:t>
            </w:r>
          </w:p>
          <w:p w14:paraId="070E9E8B" w14:textId="17681D14" w:rsidR="006B468C" w:rsidRPr="00E26912" w:rsidRDefault="006B468C" w:rsidP="00D8104D">
            <w:pPr>
              <w:pStyle w:val="Body1"/>
              <w:ind w:right="142"/>
              <w:jc w:val="center"/>
              <w:rPr>
                <w:sz w:val="16"/>
                <w:szCs w:val="16"/>
              </w:rPr>
            </w:pPr>
          </w:p>
        </w:tc>
      </w:tr>
      <w:tr w:rsidR="00F4598F" w:rsidRPr="00FB16D2" w14:paraId="0F341EBF" w14:textId="77777777" w:rsidTr="00C11473">
        <w:trPr>
          <w:trHeight w:val="1153"/>
        </w:trPr>
        <w:tc>
          <w:tcPr>
            <w:tcW w:w="14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A83BA3" w14:textId="5657DFF2" w:rsidR="00F4598F" w:rsidRPr="00F4598F" w:rsidRDefault="00F4598F" w:rsidP="001F38D6">
            <w:pPr>
              <w:pStyle w:val="Body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:10 – 10:15</w:t>
            </w: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04C472" w14:textId="0A5298CF" w:rsidR="00F4598F" w:rsidRDefault="00F4598F" w:rsidP="00D94F17">
            <w:pPr>
              <w:pStyle w:val="Body1"/>
              <w:ind w:left="141" w:right="142"/>
              <w:jc w:val="both"/>
              <w:outlineLvl w:val="9"/>
              <w:rPr>
                <w:szCs w:val="24"/>
              </w:rPr>
            </w:pPr>
            <w:r>
              <w:rPr>
                <w:szCs w:val="24"/>
              </w:rPr>
              <w:t>Приветственное слово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8C58C2" w14:textId="77777777" w:rsidR="00F4598F" w:rsidRDefault="00F4598F" w:rsidP="00F4598F">
            <w:pPr>
              <w:pStyle w:val="Body1"/>
              <w:ind w:right="14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ПАУТОВ</w:t>
            </w:r>
          </w:p>
          <w:p w14:paraId="7B35DB65" w14:textId="77777777" w:rsidR="00F4598F" w:rsidRDefault="00F4598F" w:rsidP="00F4598F">
            <w:pPr>
              <w:pStyle w:val="Body1"/>
              <w:ind w:right="14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Иван Геннадьевич</w:t>
            </w:r>
          </w:p>
          <w:p w14:paraId="5C2EB87C" w14:textId="77777777" w:rsidR="00F4598F" w:rsidRPr="00053824" w:rsidRDefault="00F4598F" w:rsidP="00F4598F">
            <w:pPr>
              <w:pStyle w:val="Body1"/>
              <w:ind w:right="14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  <w:p w14:paraId="07686490" w14:textId="77777777" w:rsidR="00F4598F" w:rsidRDefault="00F4598F" w:rsidP="00F4598F">
            <w:pPr>
              <w:pStyle w:val="a6"/>
              <w:ind w:right="142"/>
              <w:jc w:val="center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Руководитель У</w:t>
            </w:r>
            <w:r w:rsidRPr="00E850E3">
              <w:rPr>
                <w:rFonts w:ascii="Times New Roman" w:eastAsia="Arial Unicode MS" w:hAnsi="Times New Roman"/>
                <w:color w:val="000000"/>
                <w:u w:color="000000"/>
              </w:rPr>
              <w:t>правления Федеральной антимонопольной службы по Ярославской области</w:t>
            </w:r>
          </w:p>
          <w:p w14:paraId="2DF0F001" w14:textId="77777777" w:rsidR="00F4598F" w:rsidRDefault="00F4598F" w:rsidP="00D8104D">
            <w:pPr>
              <w:pStyle w:val="Body1"/>
              <w:ind w:right="142"/>
              <w:jc w:val="center"/>
              <w:rPr>
                <w:b/>
                <w:sz w:val="22"/>
                <w:szCs w:val="22"/>
              </w:rPr>
            </w:pPr>
          </w:p>
        </w:tc>
      </w:tr>
      <w:tr w:rsidR="00825123" w:rsidRPr="00FB16D2" w14:paraId="6C2FB89A" w14:textId="77777777" w:rsidTr="00C11473">
        <w:trPr>
          <w:trHeight w:val="437"/>
        </w:trPr>
        <w:tc>
          <w:tcPr>
            <w:tcW w:w="1418" w:type="dxa"/>
            <w:vMerge w:val="restar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78A4E3" w14:textId="530B39CF" w:rsidR="00825123" w:rsidRPr="00825123" w:rsidRDefault="00825123" w:rsidP="009901AF">
            <w:pPr>
              <w:pStyle w:val="Body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:1</w:t>
            </w:r>
            <w:r w:rsidR="009901A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12</w:t>
            </w:r>
            <w:r>
              <w:rPr>
                <w:sz w:val="22"/>
                <w:szCs w:val="22"/>
                <w:lang w:val="en-US"/>
              </w:rPr>
              <w:t>:00</w:t>
            </w: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380459" w14:textId="2B87106B" w:rsidR="00825123" w:rsidRDefault="00825123" w:rsidP="00D94F17">
            <w:pPr>
              <w:autoSpaceDE w:val="0"/>
              <w:autoSpaceDN w:val="0"/>
              <w:adjustRightInd w:val="0"/>
              <w:ind w:left="142" w:right="142" w:hanging="1"/>
              <w:jc w:val="both"/>
              <w:rPr>
                <w:rFonts w:ascii="Times New Roman" w:hAnsi="Times New Roman"/>
              </w:rPr>
            </w:pPr>
            <w:r w:rsidRPr="007231C9">
              <w:rPr>
                <w:rFonts w:ascii="Times New Roman" w:hAnsi="Times New Roman"/>
              </w:rPr>
              <w:t>Награждение победителей областного конкурса «Луч</w:t>
            </w:r>
            <w:r>
              <w:rPr>
                <w:rFonts w:ascii="Times New Roman" w:hAnsi="Times New Roman"/>
              </w:rPr>
              <w:t>ший специали</w:t>
            </w:r>
            <w:proofErr w:type="gramStart"/>
            <w:r>
              <w:rPr>
                <w:rFonts w:ascii="Times New Roman" w:hAnsi="Times New Roman"/>
              </w:rPr>
              <w:t>ст в сф</w:t>
            </w:r>
            <w:proofErr w:type="gramEnd"/>
            <w:r>
              <w:rPr>
                <w:rFonts w:ascii="Times New Roman" w:hAnsi="Times New Roman"/>
              </w:rPr>
              <w:t>ере закупок»</w:t>
            </w:r>
          </w:p>
          <w:p w14:paraId="00A4D3E3" w14:textId="77777777" w:rsidR="00825123" w:rsidRPr="007231C9" w:rsidRDefault="00825123" w:rsidP="00D94F17">
            <w:pPr>
              <w:autoSpaceDE w:val="0"/>
              <w:autoSpaceDN w:val="0"/>
              <w:adjustRightInd w:val="0"/>
              <w:ind w:left="142" w:right="142" w:hanging="1"/>
              <w:jc w:val="both"/>
              <w:rPr>
                <w:rFonts w:ascii="Times New Roman" w:hAnsi="Times New Roman"/>
              </w:rPr>
            </w:pPr>
          </w:p>
          <w:p w14:paraId="121F9292" w14:textId="123BBFB9" w:rsidR="00825123" w:rsidRDefault="00825123" w:rsidP="00D94F17">
            <w:pPr>
              <w:autoSpaceDE w:val="0"/>
              <w:autoSpaceDN w:val="0"/>
              <w:adjustRightInd w:val="0"/>
              <w:ind w:left="142" w:right="142" w:hanging="1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231C9">
              <w:rPr>
                <w:rFonts w:ascii="Times New Roman" w:eastAsiaTheme="minorHAnsi" w:hAnsi="Times New Roman"/>
                <w:lang w:eastAsia="en-US"/>
              </w:rPr>
              <w:t>Награждение сотрудников, осуществляющих деятельность в сфере закупок</w:t>
            </w:r>
            <w:r>
              <w:rPr>
                <w:rFonts w:ascii="Times New Roman" w:eastAsiaTheme="minorHAnsi" w:hAnsi="Times New Roman"/>
                <w:lang w:eastAsia="en-US"/>
              </w:rPr>
              <w:t>, по представлению работодателя</w:t>
            </w:r>
          </w:p>
          <w:p w14:paraId="4E61690E" w14:textId="77777777" w:rsidR="00825123" w:rsidRPr="007231C9" w:rsidRDefault="00825123" w:rsidP="00D94F17">
            <w:pPr>
              <w:autoSpaceDE w:val="0"/>
              <w:autoSpaceDN w:val="0"/>
              <w:adjustRightInd w:val="0"/>
              <w:ind w:left="142" w:right="142" w:hanging="1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14:paraId="6A114C56" w14:textId="0FC8168E" w:rsidR="00825123" w:rsidRPr="007231C9" w:rsidRDefault="00825123" w:rsidP="00D94F17">
            <w:pPr>
              <w:autoSpaceDE w:val="0"/>
              <w:autoSpaceDN w:val="0"/>
              <w:adjustRightInd w:val="0"/>
              <w:ind w:left="142" w:right="142" w:hanging="1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231C9">
              <w:rPr>
                <w:rFonts w:ascii="Times New Roman" w:eastAsiaTheme="minorHAnsi" w:hAnsi="Times New Roman"/>
                <w:lang w:eastAsia="en-US"/>
              </w:rPr>
              <w:t xml:space="preserve">Награждение </w:t>
            </w:r>
            <w:proofErr w:type="gramStart"/>
            <w:r w:rsidRPr="007231C9">
              <w:rPr>
                <w:rFonts w:ascii="Times New Roman" w:eastAsiaTheme="minorHAnsi" w:hAnsi="Times New Roman"/>
                <w:lang w:eastAsia="en-US"/>
              </w:rPr>
              <w:t>лидер</w:t>
            </w:r>
            <w:r>
              <w:rPr>
                <w:rFonts w:ascii="Times New Roman" w:eastAsiaTheme="minorHAnsi" w:hAnsi="Times New Roman"/>
                <w:lang w:eastAsia="en-US"/>
              </w:rPr>
              <w:t>ов</w:t>
            </w:r>
            <w:r w:rsidRPr="007231C9">
              <w:rPr>
                <w:rFonts w:ascii="Times New Roman" w:eastAsiaTheme="minorHAnsi" w:hAnsi="Times New Roman"/>
                <w:lang w:eastAsia="en-US"/>
              </w:rPr>
              <w:t xml:space="preserve"> рейтинга </w:t>
            </w:r>
            <w:r>
              <w:rPr>
                <w:rFonts w:ascii="Times New Roman" w:eastAsiaTheme="minorHAnsi" w:hAnsi="Times New Roman"/>
                <w:lang w:eastAsia="en-US"/>
              </w:rPr>
              <w:t>главных распорядителей средств областного бюджета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2018</w:t>
            </w:r>
            <w:r w:rsidRPr="0082512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года и </w:t>
            </w:r>
            <w:r w:rsidRPr="007231C9">
              <w:rPr>
                <w:rFonts w:ascii="Times New Roman" w:eastAsiaTheme="minorHAnsi" w:hAnsi="Times New Roman"/>
                <w:lang w:eastAsia="en-US"/>
              </w:rPr>
              <w:t>рейтинга заказчиков по качеству осуществления закупок 2018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года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93433F" w14:textId="77777777" w:rsidR="00825123" w:rsidRDefault="00825123" w:rsidP="00D8104D">
            <w:pPr>
              <w:pStyle w:val="a6"/>
              <w:ind w:right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ТРОИЦКАЯ </w:t>
            </w:r>
          </w:p>
          <w:p w14:paraId="2A877525" w14:textId="77777777" w:rsidR="00825123" w:rsidRPr="00053824" w:rsidRDefault="00825123" w:rsidP="00D8104D">
            <w:pPr>
              <w:pStyle w:val="a6"/>
              <w:ind w:right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Екатерина Николаевна</w:t>
            </w:r>
          </w:p>
          <w:p w14:paraId="29A5DB31" w14:textId="77777777" w:rsidR="00825123" w:rsidRPr="00053824" w:rsidRDefault="00825123" w:rsidP="00D8104D">
            <w:pPr>
              <w:pStyle w:val="a6"/>
              <w:ind w:right="142"/>
              <w:jc w:val="center"/>
              <w:rPr>
                <w:rFonts w:ascii="Times New Roman" w:hAnsi="Times New Roman"/>
                <w:i/>
              </w:rPr>
            </w:pPr>
          </w:p>
          <w:p w14:paraId="5AD6BCF8" w14:textId="77777777" w:rsidR="00825123" w:rsidRPr="001F38D6" w:rsidRDefault="00825123" w:rsidP="00D8104D">
            <w:pPr>
              <w:pStyle w:val="a6"/>
              <w:ind w:right="142"/>
              <w:jc w:val="center"/>
              <w:rPr>
                <w:rFonts w:ascii="Times New Roman" w:hAnsi="Times New Roman"/>
              </w:rPr>
            </w:pPr>
            <w:r w:rsidRPr="001F38D6">
              <w:rPr>
                <w:rFonts w:ascii="Times New Roman" w:hAnsi="Times New Roman"/>
              </w:rPr>
              <w:t xml:space="preserve">Заместитель Председателя Правительства Ярославской области – </w:t>
            </w:r>
          </w:p>
          <w:p w14:paraId="7B1C4B95" w14:textId="43A33FFF" w:rsidR="00825123" w:rsidRDefault="00825123" w:rsidP="00D8104D">
            <w:pPr>
              <w:pStyle w:val="a6"/>
              <w:ind w:right="142"/>
              <w:jc w:val="center"/>
              <w:rPr>
                <w:rFonts w:ascii="Times New Roman" w:hAnsi="Times New Roman"/>
                <w:b/>
              </w:rPr>
            </w:pPr>
            <w:r w:rsidRPr="001F38D6">
              <w:rPr>
                <w:rFonts w:ascii="Times New Roman" w:hAnsi="Times New Roman"/>
              </w:rPr>
              <w:t>директор департамента экономики и стратегического планирования области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99DC14C" w14:textId="77777777" w:rsidR="007C7AA0" w:rsidRDefault="007C7AA0" w:rsidP="00D8104D">
            <w:pPr>
              <w:pStyle w:val="a6"/>
              <w:ind w:right="142"/>
              <w:jc w:val="center"/>
              <w:rPr>
                <w:rFonts w:ascii="Times New Roman" w:hAnsi="Times New Roman"/>
                <w:b/>
              </w:rPr>
            </w:pPr>
          </w:p>
          <w:p w14:paraId="240D3848" w14:textId="77777777" w:rsidR="007C7AA0" w:rsidRDefault="007C7AA0" w:rsidP="007C7AA0">
            <w:pPr>
              <w:pStyle w:val="Body1"/>
              <w:ind w:righ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АФОНИН </w:t>
            </w:r>
          </w:p>
          <w:p w14:paraId="2A34FA6C" w14:textId="77777777" w:rsidR="007C7AA0" w:rsidRDefault="007C7AA0" w:rsidP="007C7AA0">
            <w:pPr>
              <w:pStyle w:val="Body1"/>
              <w:ind w:righ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Андрей Дмитриевич</w:t>
            </w:r>
          </w:p>
          <w:p w14:paraId="4D77DA06" w14:textId="77777777" w:rsidR="007C7AA0" w:rsidRPr="00053824" w:rsidRDefault="007C7AA0" w:rsidP="007C7AA0">
            <w:pPr>
              <w:pStyle w:val="Body1"/>
              <w:ind w:right="142"/>
              <w:jc w:val="center"/>
              <w:rPr>
                <w:b/>
                <w:sz w:val="22"/>
                <w:szCs w:val="22"/>
              </w:rPr>
            </w:pPr>
          </w:p>
          <w:p w14:paraId="69D6B020" w14:textId="09F3FB63" w:rsidR="00825123" w:rsidRPr="00053824" w:rsidRDefault="007C7AA0" w:rsidP="007C7AA0">
            <w:pPr>
              <w:pStyle w:val="Body1"/>
              <w:ind w:right="142"/>
              <w:jc w:val="center"/>
              <w:outlineLvl w:val="9"/>
              <w:rPr>
                <w:rFonts w:eastAsia="Times New Roman"/>
                <w:color w:val="auto"/>
                <w:sz w:val="22"/>
                <w:szCs w:val="22"/>
              </w:rPr>
            </w:pPr>
            <w:r w:rsidRPr="00053824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департамента государственного заказа Ярославской области</w:t>
            </w:r>
          </w:p>
        </w:tc>
      </w:tr>
      <w:tr w:rsidR="00825123" w:rsidRPr="00FB16D2" w14:paraId="50F753E2" w14:textId="77777777" w:rsidTr="00C11473">
        <w:trPr>
          <w:trHeight w:val="437"/>
        </w:trPr>
        <w:tc>
          <w:tcPr>
            <w:tcW w:w="1418" w:type="dxa"/>
            <w:vMerge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36978D" w14:textId="76606A3E" w:rsidR="00825123" w:rsidRPr="006026A8" w:rsidRDefault="00825123" w:rsidP="009418F3">
            <w:pPr>
              <w:pStyle w:val="Body1"/>
              <w:jc w:val="center"/>
              <w:rPr>
                <w:sz w:val="22"/>
                <w:szCs w:val="22"/>
              </w:rPr>
            </w:pP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60EE57" w14:textId="6FFFCB52" w:rsidR="00825123" w:rsidRPr="007231C9" w:rsidRDefault="00917159" w:rsidP="00D94F17">
            <w:pPr>
              <w:autoSpaceDE w:val="0"/>
              <w:autoSpaceDN w:val="0"/>
              <w:adjustRightInd w:val="0"/>
              <w:ind w:left="142" w:right="142" w:hanging="1"/>
              <w:jc w:val="both"/>
              <w:rPr>
                <w:rFonts w:ascii="Times New Roman" w:hAnsi="Times New Roman"/>
              </w:rPr>
            </w:pPr>
            <w:r w:rsidRPr="00917159">
              <w:rPr>
                <w:rFonts w:ascii="Times New Roman" w:eastAsiaTheme="minorHAnsi" w:hAnsi="Times New Roman"/>
                <w:lang w:eastAsia="en-US"/>
              </w:rPr>
              <w:t>Проверка обоснования начальной (максимальной) цены контракта как инструмент эффективного использования бюджетных средств</w:t>
            </w:r>
            <w:r w:rsidR="007C7AA0">
              <w:rPr>
                <w:rFonts w:ascii="Times New Roman" w:eastAsiaTheme="minorHAnsi" w:hAnsi="Times New Roman"/>
                <w:lang w:eastAsia="en-US"/>
              </w:rPr>
              <w:t xml:space="preserve"> в Ярославской области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2E64C3" w14:textId="4A07FFBC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ДЬЯКОВ </w:t>
            </w:r>
          </w:p>
          <w:p w14:paraId="2FEAA086" w14:textId="0C95861A" w:rsidR="00825123" w:rsidRPr="00053824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Станислав Владимирович</w:t>
            </w:r>
          </w:p>
          <w:p w14:paraId="25D0E0C5" w14:textId="77777777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sz w:val="22"/>
                <w:szCs w:val="22"/>
              </w:rPr>
            </w:pPr>
          </w:p>
          <w:p w14:paraId="17EE59D0" w14:textId="77777777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ГКУ ЯО «Центр конкурентной политики и мониторинга»</w:t>
            </w:r>
          </w:p>
          <w:p w14:paraId="03A44BA9" w14:textId="7CFF42D6" w:rsidR="00825123" w:rsidRPr="009418F3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16"/>
                <w:szCs w:val="16"/>
              </w:rPr>
            </w:pPr>
          </w:p>
        </w:tc>
      </w:tr>
      <w:tr w:rsidR="00825123" w:rsidRPr="00FB16D2" w14:paraId="259FE33C" w14:textId="77777777" w:rsidTr="00C11473">
        <w:trPr>
          <w:trHeight w:val="437"/>
        </w:trPr>
        <w:tc>
          <w:tcPr>
            <w:tcW w:w="1418" w:type="dxa"/>
            <w:vMerge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BEA19B" w14:textId="6BD8B426" w:rsidR="00825123" w:rsidRPr="001607B8" w:rsidRDefault="00825123" w:rsidP="00B17EAB">
            <w:pPr>
              <w:pStyle w:val="Body1"/>
              <w:jc w:val="center"/>
              <w:rPr>
                <w:sz w:val="22"/>
                <w:szCs w:val="22"/>
              </w:rPr>
            </w:pP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4A7CEA" w14:textId="71CD092F" w:rsidR="00825123" w:rsidRPr="007231C9" w:rsidRDefault="00825123" w:rsidP="00D94F17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практика и анализ типичных нарушений, выявляемых в ходе проведения контрольных мероприятий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80D847" w14:textId="0D0109E7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ИСАКОВ</w:t>
            </w:r>
          </w:p>
          <w:p w14:paraId="7BE5884E" w14:textId="6461ED31" w:rsidR="00825123" w:rsidRPr="00053824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Александр Александрович</w:t>
            </w:r>
          </w:p>
          <w:p w14:paraId="7E50EC75" w14:textId="77777777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22"/>
                <w:szCs w:val="22"/>
              </w:rPr>
            </w:pPr>
          </w:p>
          <w:p w14:paraId="7FDE6946" w14:textId="77777777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sz w:val="22"/>
                <w:szCs w:val="22"/>
              </w:rPr>
            </w:pPr>
            <w:r w:rsidRPr="009418F3">
              <w:rPr>
                <w:sz w:val="22"/>
                <w:szCs w:val="22"/>
              </w:rPr>
              <w:t>Начальник контрольно-ревизионной инспекции Ярославской области</w:t>
            </w:r>
          </w:p>
          <w:p w14:paraId="75A71364" w14:textId="12799419" w:rsidR="00825123" w:rsidRPr="00053824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25123" w:rsidRPr="00FB16D2" w14:paraId="6FB24D49" w14:textId="77777777" w:rsidTr="00C11473">
        <w:trPr>
          <w:trHeight w:val="437"/>
        </w:trPr>
        <w:tc>
          <w:tcPr>
            <w:tcW w:w="1418" w:type="dxa"/>
            <w:vMerge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477DB7" w14:textId="7383F7BC" w:rsidR="00825123" w:rsidRDefault="00825123" w:rsidP="00B17EAB">
            <w:pPr>
              <w:pStyle w:val="Body1"/>
              <w:jc w:val="center"/>
              <w:rPr>
                <w:sz w:val="22"/>
                <w:szCs w:val="22"/>
              </w:rPr>
            </w:pP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AECCC5" w14:textId="52AC8FE2" w:rsidR="00825123" w:rsidRDefault="00825123" w:rsidP="00D94F17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ascii="Times New Roman" w:hAnsi="Times New Roman"/>
              </w:rPr>
            </w:pPr>
            <w:r w:rsidRPr="00390A37">
              <w:rPr>
                <w:rFonts w:ascii="Times New Roman" w:hAnsi="Times New Roman"/>
              </w:rPr>
              <w:t>Информационное обеспечение контракт</w:t>
            </w:r>
            <w:r>
              <w:rPr>
                <w:rFonts w:ascii="Times New Roman" w:hAnsi="Times New Roman"/>
              </w:rPr>
              <w:t>ной системы Ярославской области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18B282" w14:textId="77777777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ГУСТ </w:t>
            </w:r>
          </w:p>
          <w:p w14:paraId="031CF9CA" w14:textId="77777777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Анжелика Владимировна</w:t>
            </w:r>
          </w:p>
          <w:p w14:paraId="52C4BA22" w14:textId="77777777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b/>
                <w:sz w:val="22"/>
                <w:szCs w:val="22"/>
              </w:rPr>
            </w:pPr>
          </w:p>
          <w:p w14:paraId="60259E7D" w14:textId="77777777" w:rsidR="00825123" w:rsidRDefault="00825123" w:rsidP="00D8104D">
            <w:pPr>
              <w:pStyle w:val="Body1"/>
              <w:ind w:right="142"/>
              <w:jc w:val="center"/>
              <w:outlineLvl w:val="9"/>
              <w:rPr>
                <w:sz w:val="22"/>
                <w:szCs w:val="22"/>
              </w:rPr>
            </w:pPr>
            <w:r w:rsidRPr="00390A37">
              <w:rPr>
                <w:sz w:val="22"/>
                <w:szCs w:val="22"/>
              </w:rPr>
              <w:t>Начальник отдела методологии и информационно-аналитического обеспечения</w:t>
            </w:r>
            <w:r w:rsidRPr="00390A37">
              <w:t xml:space="preserve"> </w:t>
            </w:r>
            <w:r w:rsidRPr="00390A37">
              <w:rPr>
                <w:sz w:val="22"/>
                <w:szCs w:val="22"/>
              </w:rPr>
              <w:t>департамента государственного заказа Ярославской области</w:t>
            </w:r>
          </w:p>
          <w:p w14:paraId="5FF25BA2" w14:textId="31E25431" w:rsidR="00825123" w:rsidRPr="00390A37" w:rsidRDefault="00825123" w:rsidP="00D8104D">
            <w:pPr>
              <w:pStyle w:val="Body1"/>
              <w:ind w:right="142"/>
              <w:jc w:val="center"/>
              <w:outlineLvl w:val="9"/>
              <w:rPr>
                <w:sz w:val="16"/>
                <w:szCs w:val="16"/>
              </w:rPr>
            </w:pPr>
          </w:p>
        </w:tc>
      </w:tr>
      <w:tr w:rsidR="00825123" w:rsidRPr="00FB16D2" w14:paraId="68A61670" w14:textId="77777777" w:rsidTr="00C11473">
        <w:trPr>
          <w:trHeight w:val="1091"/>
        </w:trPr>
        <w:tc>
          <w:tcPr>
            <w:tcW w:w="1418" w:type="dxa"/>
            <w:vMerge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FA0589" w14:textId="28C3D0B9" w:rsidR="00825123" w:rsidRPr="00FB16D2" w:rsidRDefault="00825123" w:rsidP="009418F3">
            <w:pPr>
              <w:pStyle w:val="Body1"/>
              <w:jc w:val="center"/>
              <w:rPr>
                <w:sz w:val="22"/>
                <w:szCs w:val="22"/>
              </w:rPr>
            </w:pP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C2E428" w14:textId="6BFE0B51" w:rsidR="00825123" w:rsidRPr="007231C9" w:rsidRDefault="00825123" w:rsidP="00D94F17">
            <w:pPr>
              <w:ind w:left="142" w:right="142"/>
              <w:jc w:val="both"/>
              <w:rPr>
                <w:rFonts w:ascii="Times New Roman" w:hAnsi="Times New Roman"/>
              </w:rPr>
            </w:pPr>
            <w:r w:rsidRPr="007231C9">
              <w:rPr>
                <w:rFonts w:ascii="Times New Roman" w:hAnsi="Times New Roman"/>
              </w:rPr>
              <w:t xml:space="preserve">Практика Ярославского УФАС </w:t>
            </w:r>
            <w:r w:rsidR="005D3B59">
              <w:rPr>
                <w:rFonts w:ascii="Times New Roman" w:hAnsi="Times New Roman"/>
              </w:rPr>
              <w:t xml:space="preserve">России </w:t>
            </w:r>
            <w:r w:rsidRPr="007231C9">
              <w:rPr>
                <w:rFonts w:ascii="Times New Roman" w:hAnsi="Times New Roman"/>
              </w:rPr>
              <w:t xml:space="preserve">по </w:t>
            </w:r>
            <w:proofErr w:type="gramStart"/>
            <w:r w:rsidRPr="007231C9">
              <w:rPr>
                <w:rFonts w:ascii="Times New Roman" w:hAnsi="Times New Roman"/>
              </w:rPr>
              <w:t>контролю за</w:t>
            </w:r>
            <w:proofErr w:type="gramEnd"/>
            <w:r w:rsidRPr="007231C9">
              <w:rPr>
                <w:rFonts w:ascii="Times New Roman" w:hAnsi="Times New Roman"/>
              </w:rPr>
              <w:t xml:space="preserve"> соблюдением законодательства о закупках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009CAA" w14:textId="77777777" w:rsidR="00B72648" w:rsidRDefault="00B72648" w:rsidP="00B72648">
            <w:pPr>
              <w:pStyle w:val="Body1"/>
              <w:ind w:right="14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ЛЕБЕДЕВА</w:t>
            </w:r>
          </w:p>
          <w:p w14:paraId="5B1ADA39" w14:textId="76978CC7" w:rsidR="00B72648" w:rsidRPr="00B72648" w:rsidRDefault="00B72648" w:rsidP="00B72648">
            <w:pPr>
              <w:pStyle w:val="Body1"/>
              <w:ind w:right="14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 w:rsidRPr="00B72648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Светлана Николаевна</w:t>
            </w:r>
          </w:p>
          <w:p w14:paraId="173BF3C4" w14:textId="77777777" w:rsidR="00B72648" w:rsidRDefault="00B72648" w:rsidP="00B72648">
            <w:pPr>
              <w:pStyle w:val="Body1"/>
              <w:ind w:right="142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  <w:p w14:paraId="326E336A" w14:textId="10667F37" w:rsidR="00B72648" w:rsidRPr="00B72648" w:rsidRDefault="00B72648" w:rsidP="00B72648">
            <w:pPr>
              <w:pStyle w:val="Body1"/>
              <w:ind w:right="142"/>
              <w:jc w:val="center"/>
              <w:rPr>
                <w:sz w:val="22"/>
                <w:szCs w:val="22"/>
              </w:rPr>
            </w:pPr>
            <w:r w:rsidRPr="00B72648">
              <w:rPr>
                <w:sz w:val="22"/>
                <w:szCs w:val="22"/>
              </w:rPr>
              <w:t xml:space="preserve">Заместитель руководителя </w:t>
            </w:r>
          </w:p>
          <w:p w14:paraId="223D7D98" w14:textId="7203685D" w:rsidR="00825123" w:rsidRDefault="00653DA6" w:rsidP="00D8104D">
            <w:pPr>
              <w:pStyle w:val="a6"/>
              <w:ind w:right="142"/>
              <w:jc w:val="center"/>
              <w:rPr>
                <w:rFonts w:ascii="Times New Roman" w:eastAsia="Arial Unicode MS" w:hAnsi="Times New Roman"/>
                <w:color w:val="000000"/>
                <w:u w:color="000000"/>
              </w:rPr>
            </w:pPr>
            <w:r>
              <w:rPr>
                <w:rFonts w:ascii="Times New Roman" w:eastAsia="Arial Unicode MS" w:hAnsi="Times New Roman"/>
                <w:color w:val="000000"/>
                <w:u w:color="000000"/>
              </w:rPr>
              <w:t>У</w:t>
            </w:r>
            <w:r w:rsidR="00825123" w:rsidRPr="00E850E3">
              <w:rPr>
                <w:rFonts w:ascii="Times New Roman" w:eastAsia="Arial Unicode MS" w:hAnsi="Times New Roman"/>
                <w:color w:val="000000"/>
                <w:u w:color="000000"/>
              </w:rPr>
              <w:t>правления Федеральной антимонопольной службы по Ярославской области</w:t>
            </w:r>
          </w:p>
          <w:p w14:paraId="5C273EEE" w14:textId="48B72F1E" w:rsidR="00825123" w:rsidRPr="009418F3" w:rsidRDefault="00825123" w:rsidP="00D8104D">
            <w:pPr>
              <w:pStyle w:val="a6"/>
              <w:ind w:right="142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825123" w:rsidRPr="00FB16D2" w14:paraId="7F40229E" w14:textId="77777777" w:rsidTr="00C11473">
        <w:trPr>
          <w:trHeight w:val="1091"/>
        </w:trPr>
        <w:tc>
          <w:tcPr>
            <w:tcW w:w="1418" w:type="dxa"/>
            <w:vMerge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6F75BA" w14:textId="4586EEAA" w:rsidR="00825123" w:rsidRPr="00111FB1" w:rsidRDefault="00825123" w:rsidP="00E65029">
            <w:pPr>
              <w:pStyle w:val="Body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94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044C04" w14:textId="6AC50DA2" w:rsidR="00825123" w:rsidRPr="007231C9" w:rsidRDefault="00825123" w:rsidP="00D94F17">
            <w:pPr>
              <w:ind w:left="142" w:right="142"/>
              <w:jc w:val="both"/>
              <w:rPr>
                <w:rFonts w:ascii="Times New Roman" w:hAnsi="Times New Roman"/>
              </w:rPr>
            </w:pPr>
            <w:r w:rsidRPr="005A0F31">
              <w:rPr>
                <w:rFonts w:ascii="Times New Roman" w:hAnsi="Times New Roman"/>
                <w:color w:val="000000" w:themeColor="text1"/>
              </w:rPr>
              <w:t xml:space="preserve">Отдельные вопросы заключения и исполнения </w:t>
            </w:r>
            <w:r w:rsidR="005A0F31" w:rsidRPr="005A0F31">
              <w:rPr>
                <w:rFonts w:ascii="Times New Roman" w:hAnsi="Times New Roman"/>
                <w:color w:val="000000" w:themeColor="text1"/>
              </w:rPr>
              <w:t xml:space="preserve">государственных и муниципальных </w:t>
            </w:r>
            <w:r w:rsidRPr="005A0F31">
              <w:rPr>
                <w:rFonts w:ascii="Times New Roman" w:hAnsi="Times New Roman"/>
                <w:color w:val="000000" w:themeColor="text1"/>
              </w:rPr>
              <w:t>контрактов</w:t>
            </w:r>
          </w:p>
        </w:tc>
        <w:tc>
          <w:tcPr>
            <w:tcW w:w="2987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505357" w14:textId="77777777" w:rsidR="00825123" w:rsidRDefault="00825123" w:rsidP="00D8104D">
            <w:pPr>
              <w:pStyle w:val="Body1"/>
              <w:ind w:right="14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ЦЫГАНОВА</w:t>
            </w:r>
          </w:p>
          <w:p w14:paraId="059A0821" w14:textId="77777777" w:rsidR="00825123" w:rsidRDefault="00825123" w:rsidP="00D8104D">
            <w:pPr>
              <w:pStyle w:val="Body1"/>
              <w:ind w:right="142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Наталья Юрьевна</w:t>
            </w:r>
          </w:p>
          <w:p w14:paraId="0136841A" w14:textId="77777777" w:rsidR="00825123" w:rsidRDefault="00825123" w:rsidP="00D8104D">
            <w:pPr>
              <w:pStyle w:val="Body1"/>
              <w:ind w:right="142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23769012" w14:textId="77777777" w:rsidR="00825123" w:rsidRDefault="00825123" w:rsidP="00D8104D">
            <w:pPr>
              <w:pStyle w:val="Body1"/>
              <w:ind w:right="142"/>
              <w:jc w:val="center"/>
              <w:rPr>
                <w:color w:val="auto"/>
                <w:sz w:val="22"/>
                <w:szCs w:val="22"/>
              </w:rPr>
            </w:pPr>
            <w:r w:rsidRPr="00A35050">
              <w:rPr>
                <w:color w:val="auto"/>
                <w:sz w:val="22"/>
                <w:szCs w:val="22"/>
              </w:rPr>
              <w:t xml:space="preserve">Заместитель </w:t>
            </w:r>
            <w:proofErr w:type="gramStart"/>
            <w:r w:rsidRPr="00A35050">
              <w:rPr>
                <w:color w:val="auto"/>
                <w:sz w:val="22"/>
                <w:szCs w:val="22"/>
              </w:rPr>
              <w:t>начальника отдела правового обеспечения департамента государственного заказа Ярославской области</w:t>
            </w:r>
            <w:proofErr w:type="gramEnd"/>
          </w:p>
          <w:p w14:paraId="66E5216C" w14:textId="5D3EF6CD" w:rsidR="00825123" w:rsidRPr="009418F3" w:rsidRDefault="00825123" w:rsidP="00D8104D">
            <w:pPr>
              <w:pStyle w:val="a6"/>
              <w:ind w:right="142"/>
              <w:jc w:val="center"/>
              <w:rPr>
                <w:b/>
                <w:sz w:val="16"/>
                <w:szCs w:val="16"/>
              </w:rPr>
            </w:pPr>
          </w:p>
        </w:tc>
      </w:tr>
      <w:tr w:rsidR="00E850E3" w:rsidRPr="00FB16D2" w14:paraId="37EFFC57" w14:textId="2572A7F9" w:rsidTr="00C11473">
        <w:trPr>
          <w:trHeight w:val="193"/>
        </w:trPr>
        <w:tc>
          <w:tcPr>
            <w:tcW w:w="14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B7A8B2" w14:textId="4794B633" w:rsidR="00E850E3" w:rsidRPr="00882985" w:rsidRDefault="00882985" w:rsidP="00ED0374">
            <w:pPr>
              <w:pStyle w:val="Body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:00-13:00</w:t>
            </w:r>
          </w:p>
        </w:tc>
        <w:tc>
          <w:tcPr>
            <w:tcW w:w="5943" w:type="dxa"/>
            <w:shd w:val="clear" w:color="auto" w:fill="FFFFFF"/>
          </w:tcPr>
          <w:p w14:paraId="493957F4" w14:textId="3717C566" w:rsidR="00E850E3" w:rsidRPr="007231C9" w:rsidRDefault="002066ED" w:rsidP="00D94F17">
            <w:pPr>
              <w:pStyle w:val="Body1"/>
              <w:jc w:val="both"/>
              <w:rPr>
                <w:b/>
                <w:szCs w:val="24"/>
              </w:rPr>
            </w:pPr>
            <w:r w:rsidRPr="007231C9">
              <w:rPr>
                <w:noProof/>
              </w:rPr>
              <w:drawing>
                <wp:anchor distT="0" distB="0" distL="114300" distR="114300" simplePos="0" relativeHeight="251677696" behindDoc="0" locked="0" layoutInCell="1" allowOverlap="0" wp14:anchorId="29D4D4EC" wp14:editId="5765D36E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-30480</wp:posOffset>
                  </wp:positionV>
                  <wp:extent cx="310515" cy="350520"/>
                  <wp:effectExtent l="0" t="0" r="0" b="0"/>
                  <wp:wrapNone/>
                  <wp:docPr id="9" name="Рисунок 9" descr="MC9002932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2932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50E3" w:rsidRPr="007231C9">
              <w:rPr>
                <w:szCs w:val="24"/>
              </w:rPr>
              <w:t>Перерыв</w:t>
            </w:r>
          </w:p>
        </w:tc>
        <w:tc>
          <w:tcPr>
            <w:tcW w:w="2987" w:type="dxa"/>
            <w:shd w:val="clear" w:color="auto" w:fill="FFFFFF"/>
          </w:tcPr>
          <w:p w14:paraId="3AA2C38A" w14:textId="682A643F" w:rsidR="00E850E3" w:rsidRPr="00E850E3" w:rsidRDefault="00E850E3" w:rsidP="00BD380C">
            <w:pPr>
              <w:pStyle w:val="Body1"/>
              <w:jc w:val="center"/>
              <w:rPr>
                <w:szCs w:val="24"/>
              </w:rPr>
            </w:pPr>
            <w:r w:rsidRPr="00E850E3">
              <w:rPr>
                <w:szCs w:val="24"/>
              </w:rPr>
              <w:t xml:space="preserve">Кофе-брейк в </w:t>
            </w:r>
            <w:r w:rsidR="00BD380C">
              <w:rPr>
                <w:szCs w:val="24"/>
              </w:rPr>
              <w:t>холле</w:t>
            </w:r>
            <w:r w:rsidRPr="00E850E3">
              <w:rPr>
                <w:szCs w:val="24"/>
              </w:rPr>
              <w:t xml:space="preserve"> конференц-зала</w:t>
            </w:r>
          </w:p>
        </w:tc>
      </w:tr>
      <w:tr w:rsidR="009552EB" w:rsidRPr="00FB16D2" w14:paraId="35228E24" w14:textId="77777777" w:rsidTr="00C11473">
        <w:trPr>
          <w:trHeight w:val="492"/>
        </w:trPr>
        <w:tc>
          <w:tcPr>
            <w:tcW w:w="1418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AEC081" w14:textId="0C8ECEA9" w:rsidR="009552EB" w:rsidRPr="000F6790" w:rsidRDefault="000F6790" w:rsidP="00A8523D">
            <w:pPr>
              <w:pStyle w:val="Body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13:00-13:1</w:t>
            </w:r>
            <w:r w:rsidR="00A8523D">
              <w:rPr>
                <w:sz w:val="22"/>
                <w:szCs w:val="22"/>
              </w:rPr>
              <w:t>5</w:t>
            </w:r>
          </w:p>
        </w:tc>
        <w:tc>
          <w:tcPr>
            <w:tcW w:w="5943" w:type="dxa"/>
            <w:shd w:val="clear" w:color="auto" w:fill="FFFFFF"/>
          </w:tcPr>
          <w:p w14:paraId="39EF434D" w14:textId="25FCA67C" w:rsidR="007231C9" w:rsidRPr="007231C9" w:rsidRDefault="002066ED" w:rsidP="00D94F17">
            <w:pPr>
              <w:jc w:val="both"/>
              <w:rPr>
                <w:rFonts w:ascii="Times New Roman" w:hAnsi="Times New Roman"/>
              </w:rPr>
            </w:pPr>
            <w:r w:rsidRPr="007231C9">
              <w:rPr>
                <w:rFonts w:ascii="Times New Roman" w:hAnsi="Times New Roman"/>
              </w:rPr>
              <w:t>Практика прокурорского надзора за исполнением законодательства о контрактной системе в сфере закупок товаров, работ, услуг для государственных и муниципальных нужд</w:t>
            </w:r>
          </w:p>
          <w:p w14:paraId="4D1C0CE6" w14:textId="2612CA7F" w:rsidR="009552EB" w:rsidRPr="007231C9" w:rsidRDefault="009552EB" w:rsidP="00D94F17">
            <w:pPr>
              <w:pStyle w:val="Body1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87" w:type="dxa"/>
            <w:shd w:val="clear" w:color="auto" w:fill="FFFFFF"/>
          </w:tcPr>
          <w:p w14:paraId="08A300A5" w14:textId="77777777" w:rsidR="002066ED" w:rsidRPr="00053824" w:rsidRDefault="002066ED" w:rsidP="002066ED">
            <w:pPr>
              <w:pStyle w:val="Body1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НОВОЖИЛОВА</w:t>
            </w:r>
          </w:p>
          <w:p w14:paraId="705C683F" w14:textId="77777777" w:rsidR="002066ED" w:rsidRDefault="002066ED" w:rsidP="002066ED">
            <w:pPr>
              <w:pStyle w:val="Body1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</w:rPr>
              <w:t>Наталья Михайловна</w:t>
            </w:r>
          </w:p>
          <w:p w14:paraId="24181C78" w14:textId="77777777" w:rsidR="002066ED" w:rsidRPr="00053824" w:rsidRDefault="002066ED" w:rsidP="002066ED">
            <w:pPr>
              <w:pStyle w:val="Body1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</w:p>
          <w:p w14:paraId="4C08EA81" w14:textId="77777777" w:rsidR="002066ED" w:rsidRDefault="002066ED" w:rsidP="002066ED">
            <w:pPr>
              <w:pStyle w:val="a6"/>
              <w:jc w:val="center"/>
              <w:rPr>
                <w:rFonts w:ascii="Times New Roman" w:hAnsi="Times New Roman"/>
                <w:u w:color="000000"/>
              </w:rPr>
            </w:pPr>
            <w:r>
              <w:rPr>
                <w:rFonts w:ascii="Times New Roman" w:hAnsi="Times New Roman"/>
                <w:u w:color="000000"/>
              </w:rPr>
              <w:t>С</w:t>
            </w:r>
            <w:r w:rsidRPr="009418F3">
              <w:rPr>
                <w:rFonts w:ascii="Times New Roman" w:hAnsi="Times New Roman"/>
                <w:u w:color="000000"/>
              </w:rPr>
              <w:t>тарш</w:t>
            </w:r>
            <w:r>
              <w:rPr>
                <w:rFonts w:ascii="Times New Roman" w:hAnsi="Times New Roman"/>
                <w:u w:color="000000"/>
              </w:rPr>
              <w:t xml:space="preserve">ий </w:t>
            </w:r>
            <w:r w:rsidRPr="009418F3">
              <w:rPr>
                <w:rFonts w:ascii="Times New Roman" w:hAnsi="Times New Roman"/>
                <w:u w:color="000000"/>
              </w:rPr>
              <w:t>прокурор отдела по надзору за исполнением законов в сфере экономики, предпринимательской деятельности и охраны природы управления по надзору за исполнением федерального законодательства прокуратуры Ярославской области</w:t>
            </w:r>
          </w:p>
          <w:p w14:paraId="4827ACF2" w14:textId="667A8B73" w:rsidR="001B20F5" w:rsidRPr="001B20F5" w:rsidRDefault="001B20F5" w:rsidP="002066ED">
            <w:pPr>
              <w:pStyle w:val="Body1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0C2299" w:rsidRPr="00FB16D2" w14:paraId="54CB02A2" w14:textId="77777777" w:rsidTr="00C11473">
        <w:trPr>
          <w:trHeight w:val="492"/>
        </w:trPr>
        <w:tc>
          <w:tcPr>
            <w:tcW w:w="1418" w:type="dxa"/>
            <w:vMerge w:val="restart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730B62" w14:textId="77777777" w:rsidR="000C2299" w:rsidRPr="000F6790" w:rsidRDefault="000C2299" w:rsidP="00A8523D">
            <w:pPr>
              <w:pStyle w:val="Body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13:1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-15:00</w:t>
            </w:r>
          </w:p>
          <w:p w14:paraId="1AF1ED1F" w14:textId="635CE17F" w:rsidR="000C2299" w:rsidRPr="000F6790" w:rsidRDefault="000C2299" w:rsidP="00A8523D">
            <w:pPr>
              <w:pStyle w:val="Body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43" w:type="dxa"/>
            <w:shd w:val="clear" w:color="auto" w:fill="FFFFFF"/>
          </w:tcPr>
          <w:p w14:paraId="1234F34E" w14:textId="77777777" w:rsidR="000C2299" w:rsidRDefault="000C2299" w:rsidP="00D94F17">
            <w:pPr>
              <w:pStyle w:val="Body1"/>
              <w:jc w:val="both"/>
              <w:rPr>
                <w:rFonts w:eastAsia="MS ??"/>
                <w:color w:val="auto"/>
                <w:szCs w:val="24"/>
              </w:rPr>
            </w:pPr>
            <w:r>
              <w:rPr>
                <w:rFonts w:eastAsia="MS ??"/>
                <w:color w:val="auto"/>
                <w:szCs w:val="24"/>
              </w:rPr>
              <w:t>Основные результаты и нововведения законодательства Российской Федерации о</w:t>
            </w:r>
            <w:r w:rsidRPr="00B324D0">
              <w:rPr>
                <w:rFonts w:eastAsia="MS ??"/>
                <w:color w:val="auto"/>
                <w:szCs w:val="24"/>
              </w:rPr>
              <w:t xml:space="preserve"> контрактной систем</w:t>
            </w:r>
            <w:r>
              <w:rPr>
                <w:rFonts w:eastAsia="MS ??"/>
                <w:color w:val="auto"/>
                <w:szCs w:val="24"/>
              </w:rPr>
              <w:t>е</w:t>
            </w:r>
          </w:p>
          <w:p w14:paraId="3D62B588" w14:textId="77777777" w:rsidR="000C2299" w:rsidRDefault="000C2299" w:rsidP="00D94F17">
            <w:pPr>
              <w:pStyle w:val="Body1"/>
              <w:jc w:val="both"/>
              <w:rPr>
                <w:rFonts w:eastAsia="MS ??"/>
                <w:color w:val="auto"/>
                <w:szCs w:val="24"/>
              </w:rPr>
            </w:pPr>
          </w:p>
          <w:p w14:paraId="4E22813F" w14:textId="41C4FE75" w:rsidR="000C2299" w:rsidRPr="009A6BDB" w:rsidRDefault="000C2299" w:rsidP="00D94F17">
            <w:pPr>
              <w:pStyle w:val="Body1"/>
              <w:jc w:val="both"/>
              <w:rPr>
                <w:rFonts w:eastAsia="MS ??"/>
                <w:color w:val="auto"/>
                <w:szCs w:val="24"/>
              </w:rPr>
            </w:pPr>
            <w:r>
              <w:rPr>
                <w:rFonts w:eastAsia="MS ??"/>
                <w:color w:val="auto"/>
                <w:szCs w:val="24"/>
              </w:rPr>
              <w:t>Законодательные инициативы</w:t>
            </w:r>
          </w:p>
        </w:tc>
        <w:tc>
          <w:tcPr>
            <w:tcW w:w="2987" w:type="dxa"/>
            <w:shd w:val="clear" w:color="auto" w:fill="FFFFFF"/>
          </w:tcPr>
          <w:p w14:paraId="2685B94B" w14:textId="77777777" w:rsidR="000C2299" w:rsidRPr="00053824" w:rsidRDefault="000C2299" w:rsidP="003635BE">
            <w:pPr>
              <w:pStyle w:val="Body1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ХРАПОВ</w:t>
            </w:r>
          </w:p>
          <w:p w14:paraId="73223202" w14:textId="77777777" w:rsidR="000C2299" w:rsidRDefault="000C2299" w:rsidP="003635BE">
            <w:pPr>
              <w:pStyle w:val="Body1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Игорь Викторович</w:t>
            </w:r>
          </w:p>
          <w:p w14:paraId="01E5750F" w14:textId="77777777" w:rsidR="000C2299" w:rsidRPr="00053824" w:rsidRDefault="000C2299" w:rsidP="003635BE">
            <w:pPr>
              <w:pStyle w:val="Body1"/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5AC87D84" w14:textId="0F3C1A95" w:rsidR="000C2299" w:rsidRDefault="000C2299" w:rsidP="003635BE">
            <w:pPr>
              <w:pStyle w:val="Body1"/>
              <w:jc w:val="center"/>
              <w:outlineLvl w:val="9"/>
              <w:rPr>
                <w:b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 xml:space="preserve">Эксперт </w:t>
            </w:r>
            <w:r w:rsidRPr="000A1612">
              <w:rPr>
                <w:rFonts w:eastAsia="Times New Roman"/>
                <w:color w:val="auto"/>
                <w:sz w:val="22"/>
                <w:szCs w:val="22"/>
              </w:rPr>
              <w:t>Национальн</w:t>
            </w:r>
            <w:r>
              <w:rPr>
                <w:rFonts w:eastAsia="Times New Roman"/>
                <w:color w:val="auto"/>
                <w:sz w:val="22"/>
                <w:szCs w:val="22"/>
              </w:rPr>
              <w:t>ой</w:t>
            </w:r>
            <w:r w:rsidRPr="000A1612">
              <w:rPr>
                <w:rFonts w:eastAsia="Times New Roman"/>
                <w:color w:val="auto"/>
                <w:sz w:val="22"/>
                <w:szCs w:val="22"/>
              </w:rPr>
              <w:t xml:space="preserve"> ассоциаци</w:t>
            </w:r>
            <w:r>
              <w:rPr>
                <w:rFonts w:eastAsia="Times New Roman"/>
                <w:color w:val="auto"/>
                <w:sz w:val="22"/>
                <w:szCs w:val="22"/>
              </w:rPr>
              <w:t>и</w:t>
            </w:r>
            <w:r w:rsidRPr="000A1612">
              <w:rPr>
                <w:rFonts w:eastAsia="Times New Roman"/>
                <w:color w:val="auto"/>
                <w:sz w:val="22"/>
                <w:szCs w:val="22"/>
              </w:rPr>
              <w:t xml:space="preserve"> институтов закупок</w:t>
            </w:r>
          </w:p>
          <w:p w14:paraId="1CC53690" w14:textId="7D323B7F" w:rsidR="000C2299" w:rsidRPr="00A35050" w:rsidRDefault="000C2299" w:rsidP="003635BE">
            <w:pPr>
              <w:pStyle w:val="Body1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0C2299" w:rsidRPr="00FB16D2" w14:paraId="40288C84" w14:textId="77777777" w:rsidTr="00EF0472">
        <w:trPr>
          <w:trHeight w:val="492"/>
        </w:trPr>
        <w:tc>
          <w:tcPr>
            <w:tcW w:w="1418" w:type="dxa"/>
            <w:vMerge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D02EDF" w14:textId="06301A71" w:rsidR="000C2299" w:rsidRPr="007C7AA0" w:rsidRDefault="000C2299" w:rsidP="00A8523D">
            <w:pPr>
              <w:pStyle w:val="Body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930" w:type="dxa"/>
            <w:gridSpan w:val="2"/>
            <w:shd w:val="clear" w:color="auto" w:fill="FFFFFF"/>
          </w:tcPr>
          <w:p w14:paraId="529884B9" w14:textId="4681D04D" w:rsidR="000C2299" w:rsidRDefault="000C2299" w:rsidP="003635BE">
            <w:pPr>
              <w:pStyle w:val="Body1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Ответы на вопросы</w:t>
            </w:r>
          </w:p>
        </w:tc>
      </w:tr>
    </w:tbl>
    <w:p w14:paraId="04D7E6A3" w14:textId="77777777" w:rsidR="004E18B1" w:rsidRDefault="004E18B1" w:rsidP="005C7DAD">
      <w:pPr>
        <w:ind w:right="140"/>
        <w:jc w:val="both"/>
        <w:rPr>
          <w:rFonts w:ascii="Times New Roman" w:hAnsi="Times New Roman"/>
          <w:b/>
          <w:sz w:val="22"/>
          <w:szCs w:val="22"/>
        </w:rPr>
      </w:pPr>
    </w:p>
    <w:p w14:paraId="68375DAC" w14:textId="14F97B8B" w:rsidR="00B84684" w:rsidRDefault="003330AD" w:rsidP="005C7DAD">
      <w:pPr>
        <w:ind w:right="140"/>
        <w:jc w:val="both"/>
        <w:rPr>
          <w:rFonts w:ascii="Times New Roman" w:hAnsi="Times New Roman"/>
          <w:b/>
          <w:sz w:val="22"/>
          <w:szCs w:val="22"/>
        </w:rPr>
      </w:pPr>
      <w:r w:rsidRPr="00FB16D2">
        <w:rPr>
          <w:rFonts w:ascii="Times New Roman" w:hAnsi="Times New Roman"/>
          <w:b/>
          <w:sz w:val="22"/>
          <w:szCs w:val="22"/>
        </w:rPr>
        <w:t xml:space="preserve">* </w:t>
      </w:r>
      <w:r w:rsidR="009418F3">
        <w:rPr>
          <w:rFonts w:ascii="Times New Roman" w:hAnsi="Times New Roman"/>
          <w:b/>
          <w:sz w:val="22"/>
          <w:szCs w:val="22"/>
        </w:rPr>
        <w:t xml:space="preserve">В </w:t>
      </w:r>
      <w:r w:rsidR="00E33C8C">
        <w:rPr>
          <w:rFonts w:ascii="Times New Roman" w:hAnsi="Times New Roman"/>
          <w:b/>
          <w:sz w:val="22"/>
          <w:szCs w:val="22"/>
        </w:rPr>
        <w:t>программе могут быть изменения, в том числе порядок выступлений</w:t>
      </w:r>
      <w:r w:rsidR="00756E5F">
        <w:rPr>
          <w:rFonts w:ascii="Times New Roman" w:hAnsi="Times New Roman"/>
          <w:b/>
          <w:sz w:val="22"/>
          <w:szCs w:val="22"/>
        </w:rPr>
        <w:t>.</w:t>
      </w:r>
      <w:r w:rsidR="009418F3">
        <w:rPr>
          <w:rFonts w:ascii="Times New Roman" w:hAnsi="Times New Roman"/>
          <w:b/>
          <w:sz w:val="22"/>
          <w:szCs w:val="22"/>
        </w:rPr>
        <w:t xml:space="preserve"> </w:t>
      </w:r>
    </w:p>
    <w:p w14:paraId="0B2377E3" w14:textId="77777777" w:rsidR="00F81F2C" w:rsidRDefault="00F81F2C" w:rsidP="005C7DAD">
      <w:pPr>
        <w:ind w:right="140"/>
        <w:jc w:val="both"/>
        <w:rPr>
          <w:rFonts w:ascii="Times New Roman" w:hAnsi="Times New Roman"/>
          <w:b/>
          <w:sz w:val="22"/>
          <w:szCs w:val="22"/>
        </w:rPr>
      </w:pPr>
    </w:p>
    <w:p w14:paraId="1BF8A34E" w14:textId="59E9E4B2" w:rsidR="0005062A" w:rsidRPr="00F81F2C" w:rsidRDefault="0005062A" w:rsidP="005C7DAD">
      <w:pPr>
        <w:ind w:right="140"/>
        <w:jc w:val="both"/>
        <w:rPr>
          <w:rFonts w:ascii="Times New Roman" w:hAnsi="Times New Roman"/>
          <w:b/>
          <w:sz w:val="22"/>
          <w:szCs w:val="22"/>
        </w:rPr>
      </w:pPr>
      <w:r w:rsidRPr="00F81F2C">
        <w:rPr>
          <w:rFonts w:ascii="Times New Roman" w:hAnsi="Times New Roman"/>
          <w:b/>
          <w:sz w:val="22"/>
          <w:szCs w:val="22"/>
        </w:rPr>
        <w:t>В Q</w:t>
      </w:r>
      <w:r w:rsidR="00D11D85" w:rsidRPr="00F81F2C">
        <w:rPr>
          <w:rFonts w:ascii="Times New Roman" w:hAnsi="Times New Roman"/>
          <w:b/>
          <w:sz w:val="22"/>
          <w:szCs w:val="22"/>
        </w:rPr>
        <w:t>R</w:t>
      </w:r>
      <w:r w:rsidRPr="00F81F2C">
        <w:rPr>
          <w:rFonts w:ascii="Times New Roman" w:hAnsi="Times New Roman"/>
          <w:b/>
          <w:sz w:val="22"/>
          <w:szCs w:val="22"/>
        </w:rPr>
        <w:t>-коде по итогам ежегодной региональной конференции будут размещены презентационные материалы выступлений.</w:t>
      </w:r>
    </w:p>
    <w:sectPr w:rsidR="0005062A" w:rsidRPr="00F81F2C" w:rsidSect="001F38D6">
      <w:headerReference w:type="default" r:id="rId17"/>
      <w:pgSz w:w="11906" w:h="16838"/>
      <w:pgMar w:top="284" w:right="567" w:bottom="284" w:left="85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1D5A9" w14:textId="77777777" w:rsidR="002A777C" w:rsidRDefault="002A777C">
      <w:r>
        <w:separator/>
      </w:r>
    </w:p>
  </w:endnote>
  <w:endnote w:type="continuationSeparator" w:id="0">
    <w:p w14:paraId="06F85E1E" w14:textId="77777777" w:rsidR="002A777C" w:rsidRDefault="002A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6C8B" w14:textId="77777777" w:rsidR="002A777C" w:rsidRDefault="002A777C">
      <w:r>
        <w:separator/>
      </w:r>
    </w:p>
  </w:footnote>
  <w:footnote w:type="continuationSeparator" w:id="0">
    <w:p w14:paraId="096D514D" w14:textId="77777777" w:rsidR="002A777C" w:rsidRDefault="002A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816938"/>
      <w:docPartObj>
        <w:docPartGallery w:val="Page Numbers (Top of Page)"/>
        <w:docPartUnique/>
      </w:docPartObj>
    </w:sdtPr>
    <w:sdtEndPr/>
    <w:sdtContent>
      <w:p w14:paraId="15077DC9" w14:textId="77777777" w:rsidR="00D02358" w:rsidRDefault="00D023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720">
          <w:rPr>
            <w:noProof/>
          </w:rPr>
          <w:t>2</w:t>
        </w:r>
        <w:r>
          <w:fldChar w:fldCharType="end"/>
        </w:r>
      </w:p>
    </w:sdtContent>
  </w:sdt>
  <w:p w14:paraId="5B713B6B" w14:textId="77777777" w:rsidR="00D02358" w:rsidRPr="00C83E77" w:rsidRDefault="00D02358" w:rsidP="00A20671">
    <w:pPr>
      <w:jc w:val="right"/>
      <w:rPr>
        <w:rFonts w:ascii="Times New Roman" w:hAnsi="Times New Roman"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3BE6"/>
    <w:multiLevelType w:val="hybridMultilevel"/>
    <w:tmpl w:val="32EA9B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5693E31"/>
    <w:multiLevelType w:val="hybridMultilevel"/>
    <w:tmpl w:val="E3F60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B7B9A"/>
    <w:multiLevelType w:val="hybridMultilevel"/>
    <w:tmpl w:val="4FCCD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A502B"/>
    <w:multiLevelType w:val="hybridMultilevel"/>
    <w:tmpl w:val="A084527A"/>
    <w:lvl w:ilvl="0" w:tplc="C310F03A">
      <w:start w:val="10"/>
      <w:numFmt w:val="bullet"/>
      <w:lvlText w:val=""/>
      <w:lvlJc w:val="left"/>
      <w:pPr>
        <w:ind w:left="393" w:hanging="360"/>
      </w:pPr>
      <w:rPr>
        <w:rFonts w:ascii="Symbol" w:eastAsia="MS ??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3C"/>
    <w:rsid w:val="000015CF"/>
    <w:rsid w:val="00001A02"/>
    <w:rsid w:val="000065E5"/>
    <w:rsid w:val="00011774"/>
    <w:rsid w:val="000260F1"/>
    <w:rsid w:val="00026896"/>
    <w:rsid w:val="00044E4F"/>
    <w:rsid w:val="00047580"/>
    <w:rsid w:val="0005062A"/>
    <w:rsid w:val="00051854"/>
    <w:rsid w:val="00053824"/>
    <w:rsid w:val="00054A3E"/>
    <w:rsid w:val="0005564D"/>
    <w:rsid w:val="000567CD"/>
    <w:rsid w:val="00061E24"/>
    <w:rsid w:val="00075976"/>
    <w:rsid w:val="00081C06"/>
    <w:rsid w:val="00090F83"/>
    <w:rsid w:val="0009779E"/>
    <w:rsid w:val="000A1612"/>
    <w:rsid w:val="000A4508"/>
    <w:rsid w:val="000B2974"/>
    <w:rsid w:val="000B2A81"/>
    <w:rsid w:val="000B2FC4"/>
    <w:rsid w:val="000C2299"/>
    <w:rsid w:val="000D039C"/>
    <w:rsid w:val="000F0F32"/>
    <w:rsid w:val="000F4005"/>
    <w:rsid w:val="000F6790"/>
    <w:rsid w:val="001015E9"/>
    <w:rsid w:val="00102730"/>
    <w:rsid w:val="001303E6"/>
    <w:rsid w:val="001345FA"/>
    <w:rsid w:val="0014259D"/>
    <w:rsid w:val="00143B82"/>
    <w:rsid w:val="00153371"/>
    <w:rsid w:val="001607B8"/>
    <w:rsid w:val="00161F02"/>
    <w:rsid w:val="00162598"/>
    <w:rsid w:val="001651A7"/>
    <w:rsid w:val="001658EF"/>
    <w:rsid w:val="00166E05"/>
    <w:rsid w:val="0017160C"/>
    <w:rsid w:val="0017659A"/>
    <w:rsid w:val="00184F46"/>
    <w:rsid w:val="0018535B"/>
    <w:rsid w:val="00185D0D"/>
    <w:rsid w:val="00187DDA"/>
    <w:rsid w:val="00192FC0"/>
    <w:rsid w:val="00193238"/>
    <w:rsid w:val="00195BEE"/>
    <w:rsid w:val="001A425C"/>
    <w:rsid w:val="001B20F5"/>
    <w:rsid w:val="001C5A15"/>
    <w:rsid w:val="001C679D"/>
    <w:rsid w:val="001D5221"/>
    <w:rsid w:val="001E6127"/>
    <w:rsid w:val="001F38D6"/>
    <w:rsid w:val="001F55F1"/>
    <w:rsid w:val="0020498C"/>
    <w:rsid w:val="00205468"/>
    <w:rsid w:val="002066ED"/>
    <w:rsid w:val="00210E0D"/>
    <w:rsid w:val="002126AF"/>
    <w:rsid w:val="002156F3"/>
    <w:rsid w:val="002201FF"/>
    <w:rsid w:val="002366DC"/>
    <w:rsid w:val="0024686F"/>
    <w:rsid w:val="00246C31"/>
    <w:rsid w:val="00247285"/>
    <w:rsid w:val="002536C0"/>
    <w:rsid w:val="00255919"/>
    <w:rsid w:val="00262FAB"/>
    <w:rsid w:val="00265EE0"/>
    <w:rsid w:val="0027326B"/>
    <w:rsid w:val="002819B5"/>
    <w:rsid w:val="00281CC8"/>
    <w:rsid w:val="00292C84"/>
    <w:rsid w:val="00294391"/>
    <w:rsid w:val="002954E9"/>
    <w:rsid w:val="00297A15"/>
    <w:rsid w:val="002A1E73"/>
    <w:rsid w:val="002A36FE"/>
    <w:rsid w:val="002A65F5"/>
    <w:rsid w:val="002A777C"/>
    <w:rsid w:val="002B515F"/>
    <w:rsid w:val="002B5EE4"/>
    <w:rsid w:val="002C6BEB"/>
    <w:rsid w:val="002D367C"/>
    <w:rsid w:val="002E049B"/>
    <w:rsid w:val="0030184A"/>
    <w:rsid w:val="003037A9"/>
    <w:rsid w:val="003049FD"/>
    <w:rsid w:val="00312F7D"/>
    <w:rsid w:val="0032315C"/>
    <w:rsid w:val="003275AE"/>
    <w:rsid w:val="003277E1"/>
    <w:rsid w:val="003330AD"/>
    <w:rsid w:val="00337947"/>
    <w:rsid w:val="003547B9"/>
    <w:rsid w:val="003635BE"/>
    <w:rsid w:val="00363941"/>
    <w:rsid w:val="003713D2"/>
    <w:rsid w:val="00377428"/>
    <w:rsid w:val="003775B4"/>
    <w:rsid w:val="00384DA9"/>
    <w:rsid w:val="00390A37"/>
    <w:rsid w:val="00392703"/>
    <w:rsid w:val="0039476D"/>
    <w:rsid w:val="00396C80"/>
    <w:rsid w:val="00397D3A"/>
    <w:rsid w:val="003A3E3E"/>
    <w:rsid w:val="003A758C"/>
    <w:rsid w:val="003B5D8E"/>
    <w:rsid w:val="003B6E02"/>
    <w:rsid w:val="003C5B18"/>
    <w:rsid w:val="003C6B3B"/>
    <w:rsid w:val="003D6B37"/>
    <w:rsid w:val="003D6CBC"/>
    <w:rsid w:val="003E1C92"/>
    <w:rsid w:val="003E3907"/>
    <w:rsid w:val="003E78F1"/>
    <w:rsid w:val="003F64D0"/>
    <w:rsid w:val="003F6526"/>
    <w:rsid w:val="00400723"/>
    <w:rsid w:val="00400C27"/>
    <w:rsid w:val="00402185"/>
    <w:rsid w:val="00403F03"/>
    <w:rsid w:val="004071A3"/>
    <w:rsid w:val="00413576"/>
    <w:rsid w:val="004511E0"/>
    <w:rsid w:val="00457E29"/>
    <w:rsid w:val="0046690F"/>
    <w:rsid w:val="00467576"/>
    <w:rsid w:val="0047601F"/>
    <w:rsid w:val="00484E3C"/>
    <w:rsid w:val="004B3044"/>
    <w:rsid w:val="004B602A"/>
    <w:rsid w:val="004B6D44"/>
    <w:rsid w:val="004B71B3"/>
    <w:rsid w:val="004D5C81"/>
    <w:rsid w:val="004E0BE3"/>
    <w:rsid w:val="004E18B1"/>
    <w:rsid w:val="004F0178"/>
    <w:rsid w:val="004F1B18"/>
    <w:rsid w:val="004F731E"/>
    <w:rsid w:val="00501DD4"/>
    <w:rsid w:val="00510800"/>
    <w:rsid w:val="00522626"/>
    <w:rsid w:val="005329E5"/>
    <w:rsid w:val="0053345C"/>
    <w:rsid w:val="00537BD0"/>
    <w:rsid w:val="005432AC"/>
    <w:rsid w:val="005440D7"/>
    <w:rsid w:val="00565035"/>
    <w:rsid w:val="005713D2"/>
    <w:rsid w:val="00577CFB"/>
    <w:rsid w:val="00583579"/>
    <w:rsid w:val="0059722D"/>
    <w:rsid w:val="005A0F31"/>
    <w:rsid w:val="005B1535"/>
    <w:rsid w:val="005B5C8F"/>
    <w:rsid w:val="005C7DAD"/>
    <w:rsid w:val="005D2B8E"/>
    <w:rsid w:val="005D3B59"/>
    <w:rsid w:val="005D4E96"/>
    <w:rsid w:val="005D5C96"/>
    <w:rsid w:val="005E4D28"/>
    <w:rsid w:val="005F0849"/>
    <w:rsid w:val="005F281B"/>
    <w:rsid w:val="005F42D6"/>
    <w:rsid w:val="005F79E1"/>
    <w:rsid w:val="00600E36"/>
    <w:rsid w:val="00601822"/>
    <w:rsid w:val="006026A8"/>
    <w:rsid w:val="00605B7F"/>
    <w:rsid w:val="006361EC"/>
    <w:rsid w:val="0064406B"/>
    <w:rsid w:val="00645F22"/>
    <w:rsid w:val="00651DD9"/>
    <w:rsid w:val="00651E49"/>
    <w:rsid w:val="00653DA6"/>
    <w:rsid w:val="00660B8F"/>
    <w:rsid w:val="00661C79"/>
    <w:rsid w:val="00662774"/>
    <w:rsid w:val="0066611E"/>
    <w:rsid w:val="00667C2D"/>
    <w:rsid w:val="0067009E"/>
    <w:rsid w:val="006702B0"/>
    <w:rsid w:val="00671696"/>
    <w:rsid w:val="00672A3A"/>
    <w:rsid w:val="00676E25"/>
    <w:rsid w:val="006A3682"/>
    <w:rsid w:val="006B468C"/>
    <w:rsid w:val="006B5059"/>
    <w:rsid w:val="006C1F5F"/>
    <w:rsid w:val="006C3447"/>
    <w:rsid w:val="006C466D"/>
    <w:rsid w:val="006D0E41"/>
    <w:rsid w:val="006D1C4E"/>
    <w:rsid w:val="006E5A95"/>
    <w:rsid w:val="006F197B"/>
    <w:rsid w:val="006F1E10"/>
    <w:rsid w:val="006F21F3"/>
    <w:rsid w:val="007142B3"/>
    <w:rsid w:val="007231C9"/>
    <w:rsid w:val="00724154"/>
    <w:rsid w:val="00727201"/>
    <w:rsid w:val="0073046D"/>
    <w:rsid w:val="007312B3"/>
    <w:rsid w:val="007323C2"/>
    <w:rsid w:val="00737783"/>
    <w:rsid w:val="0074034F"/>
    <w:rsid w:val="0074200A"/>
    <w:rsid w:val="00745E00"/>
    <w:rsid w:val="0075017C"/>
    <w:rsid w:val="007566E9"/>
    <w:rsid w:val="00756E5F"/>
    <w:rsid w:val="00762DDB"/>
    <w:rsid w:val="007717C4"/>
    <w:rsid w:val="00783228"/>
    <w:rsid w:val="00787356"/>
    <w:rsid w:val="007925AC"/>
    <w:rsid w:val="0079350F"/>
    <w:rsid w:val="00793769"/>
    <w:rsid w:val="007945D5"/>
    <w:rsid w:val="00796CA0"/>
    <w:rsid w:val="007C7AA0"/>
    <w:rsid w:val="007D1250"/>
    <w:rsid w:val="007D6FD5"/>
    <w:rsid w:val="007E7D6B"/>
    <w:rsid w:val="007F3D6A"/>
    <w:rsid w:val="008005CA"/>
    <w:rsid w:val="008016DA"/>
    <w:rsid w:val="008062AE"/>
    <w:rsid w:val="00825123"/>
    <w:rsid w:val="00826C03"/>
    <w:rsid w:val="0082788C"/>
    <w:rsid w:val="00840119"/>
    <w:rsid w:val="008401BD"/>
    <w:rsid w:val="0084142C"/>
    <w:rsid w:val="008567B0"/>
    <w:rsid w:val="0086000E"/>
    <w:rsid w:val="00860CB8"/>
    <w:rsid w:val="00863B5E"/>
    <w:rsid w:val="0086672A"/>
    <w:rsid w:val="008724FC"/>
    <w:rsid w:val="00874287"/>
    <w:rsid w:val="00882985"/>
    <w:rsid w:val="00883C81"/>
    <w:rsid w:val="008859ED"/>
    <w:rsid w:val="00895DCC"/>
    <w:rsid w:val="008978B5"/>
    <w:rsid w:val="008A0B4A"/>
    <w:rsid w:val="008A3109"/>
    <w:rsid w:val="008A3D6F"/>
    <w:rsid w:val="008A4893"/>
    <w:rsid w:val="008C2018"/>
    <w:rsid w:val="008C4C07"/>
    <w:rsid w:val="008C50BE"/>
    <w:rsid w:val="008D0CD1"/>
    <w:rsid w:val="008D6EC1"/>
    <w:rsid w:val="008F1621"/>
    <w:rsid w:val="008F30C7"/>
    <w:rsid w:val="00901BC9"/>
    <w:rsid w:val="00903051"/>
    <w:rsid w:val="00910B1C"/>
    <w:rsid w:val="00914B1A"/>
    <w:rsid w:val="0091563E"/>
    <w:rsid w:val="00917159"/>
    <w:rsid w:val="00917232"/>
    <w:rsid w:val="00925CBB"/>
    <w:rsid w:val="009343C7"/>
    <w:rsid w:val="00934E99"/>
    <w:rsid w:val="009418F3"/>
    <w:rsid w:val="009421EF"/>
    <w:rsid w:val="00952179"/>
    <w:rsid w:val="0095274E"/>
    <w:rsid w:val="00954B4A"/>
    <w:rsid w:val="009552EB"/>
    <w:rsid w:val="0096213F"/>
    <w:rsid w:val="009664B0"/>
    <w:rsid w:val="00966DA3"/>
    <w:rsid w:val="009733F3"/>
    <w:rsid w:val="009829EE"/>
    <w:rsid w:val="009901AF"/>
    <w:rsid w:val="00991E6B"/>
    <w:rsid w:val="009A3F3E"/>
    <w:rsid w:val="009A6BDB"/>
    <w:rsid w:val="009A7B47"/>
    <w:rsid w:val="009B26AC"/>
    <w:rsid w:val="009D1891"/>
    <w:rsid w:val="009D46A6"/>
    <w:rsid w:val="009E7DAC"/>
    <w:rsid w:val="00A128D2"/>
    <w:rsid w:val="00A1341C"/>
    <w:rsid w:val="00A20671"/>
    <w:rsid w:val="00A225E4"/>
    <w:rsid w:val="00A24F01"/>
    <w:rsid w:val="00A35050"/>
    <w:rsid w:val="00A37E51"/>
    <w:rsid w:val="00A426C9"/>
    <w:rsid w:val="00A471DC"/>
    <w:rsid w:val="00A561BE"/>
    <w:rsid w:val="00A611D4"/>
    <w:rsid w:val="00A633C3"/>
    <w:rsid w:val="00A64005"/>
    <w:rsid w:val="00A679B7"/>
    <w:rsid w:val="00A72589"/>
    <w:rsid w:val="00A751EE"/>
    <w:rsid w:val="00A8523D"/>
    <w:rsid w:val="00A918B5"/>
    <w:rsid w:val="00AA373F"/>
    <w:rsid w:val="00AA44AA"/>
    <w:rsid w:val="00AA56BE"/>
    <w:rsid w:val="00AA6EE2"/>
    <w:rsid w:val="00AC4462"/>
    <w:rsid w:val="00AC6869"/>
    <w:rsid w:val="00AD291C"/>
    <w:rsid w:val="00AD40AB"/>
    <w:rsid w:val="00AD6D55"/>
    <w:rsid w:val="00AE0C57"/>
    <w:rsid w:val="00AE266C"/>
    <w:rsid w:val="00AE3136"/>
    <w:rsid w:val="00AE5E88"/>
    <w:rsid w:val="00AE6BC7"/>
    <w:rsid w:val="00AF75B3"/>
    <w:rsid w:val="00B010AC"/>
    <w:rsid w:val="00B10A2E"/>
    <w:rsid w:val="00B119FE"/>
    <w:rsid w:val="00B14070"/>
    <w:rsid w:val="00B17EAB"/>
    <w:rsid w:val="00B24D13"/>
    <w:rsid w:val="00B324D0"/>
    <w:rsid w:val="00B35653"/>
    <w:rsid w:val="00B37FB6"/>
    <w:rsid w:val="00B454AB"/>
    <w:rsid w:val="00B6395C"/>
    <w:rsid w:val="00B70ACB"/>
    <w:rsid w:val="00B72648"/>
    <w:rsid w:val="00B84436"/>
    <w:rsid w:val="00B84684"/>
    <w:rsid w:val="00B87896"/>
    <w:rsid w:val="00B91371"/>
    <w:rsid w:val="00B93683"/>
    <w:rsid w:val="00B9525A"/>
    <w:rsid w:val="00B96595"/>
    <w:rsid w:val="00B96F72"/>
    <w:rsid w:val="00BA07C3"/>
    <w:rsid w:val="00BA3AD2"/>
    <w:rsid w:val="00BB17E4"/>
    <w:rsid w:val="00BB5E23"/>
    <w:rsid w:val="00BB722D"/>
    <w:rsid w:val="00BC37A9"/>
    <w:rsid w:val="00BD14AE"/>
    <w:rsid w:val="00BD2F0C"/>
    <w:rsid w:val="00BD380C"/>
    <w:rsid w:val="00BD5CFC"/>
    <w:rsid w:val="00BE09F6"/>
    <w:rsid w:val="00BF1230"/>
    <w:rsid w:val="00BF19EF"/>
    <w:rsid w:val="00C000EA"/>
    <w:rsid w:val="00C03357"/>
    <w:rsid w:val="00C04FFF"/>
    <w:rsid w:val="00C06144"/>
    <w:rsid w:val="00C11331"/>
    <w:rsid w:val="00C11473"/>
    <w:rsid w:val="00C20287"/>
    <w:rsid w:val="00C22F97"/>
    <w:rsid w:val="00C254B9"/>
    <w:rsid w:val="00C273B8"/>
    <w:rsid w:val="00C40F9D"/>
    <w:rsid w:val="00C45F07"/>
    <w:rsid w:val="00C4694C"/>
    <w:rsid w:val="00C57AF2"/>
    <w:rsid w:val="00C6137B"/>
    <w:rsid w:val="00C64962"/>
    <w:rsid w:val="00C65FA7"/>
    <w:rsid w:val="00C67746"/>
    <w:rsid w:val="00C911C7"/>
    <w:rsid w:val="00C97457"/>
    <w:rsid w:val="00CB4527"/>
    <w:rsid w:val="00CB6DDF"/>
    <w:rsid w:val="00CC5893"/>
    <w:rsid w:val="00CF7EF8"/>
    <w:rsid w:val="00D00309"/>
    <w:rsid w:val="00D02358"/>
    <w:rsid w:val="00D07F71"/>
    <w:rsid w:val="00D11D85"/>
    <w:rsid w:val="00D14E99"/>
    <w:rsid w:val="00D17663"/>
    <w:rsid w:val="00D27FE0"/>
    <w:rsid w:val="00D36932"/>
    <w:rsid w:val="00D455B4"/>
    <w:rsid w:val="00D51F58"/>
    <w:rsid w:val="00D65209"/>
    <w:rsid w:val="00D8104D"/>
    <w:rsid w:val="00D81F01"/>
    <w:rsid w:val="00D94F17"/>
    <w:rsid w:val="00DA0394"/>
    <w:rsid w:val="00DA391E"/>
    <w:rsid w:val="00DB119D"/>
    <w:rsid w:val="00DB4AFF"/>
    <w:rsid w:val="00DB544F"/>
    <w:rsid w:val="00DC71C4"/>
    <w:rsid w:val="00DD4160"/>
    <w:rsid w:val="00DE5FA3"/>
    <w:rsid w:val="00E01B68"/>
    <w:rsid w:val="00E0354A"/>
    <w:rsid w:val="00E14BD0"/>
    <w:rsid w:val="00E15F5A"/>
    <w:rsid w:val="00E230B7"/>
    <w:rsid w:val="00E26912"/>
    <w:rsid w:val="00E33C8C"/>
    <w:rsid w:val="00E3694F"/>
    <w:rsid w:val="00E40186"/>
    <w:rsid w:val="00E576E7"/>
    <w:rsid w:val="00E65029"/>
    <w:rsid w:val="00E67FC7"/>
    <w:rsid w:val="00E7748B"/>
    <w:rsid w:val="00E850E3"/>
    <w:rsid w:val="00E87FFC"/>
    <w:rsid w:val="00E904D1"/>
    <w:rsid w:val="00E944C1"/>
    <w:rsid w:val="00EA4729"/>
    <w:rsid w:val="00EA5B5A"/>
    <w:rsid w:val="00EA7A5E"/>
    <w:rsid w:val="00EB7797"/>
    <w:rsid w:val="00EB7C3A"/>
    <w:rsid w:val="00EC6EB7"/>
    <w:rsid w:val="00ED0228"/>
    <w:rsid w:val="00ED0374"/>
    <w:rsid w:val="00ED092B"/>
    <w:rsid w:val="00ED7410"/>
    <w:rsid w:val="00EE0885"/>
    <w:rsid w:val="00EE6720"/>
    <w:rsid w:val="00F00B8B"/>
    <w:rsid w:val="00F13D74"/>
    <w:rsid w:val="00F13F49"/>
    <w:rsid w:val="00F146E9"/>
    <w:rsid w:val="00F217F6"/>
    <w:rsid w:val="00F3154A"/>
    <w:rsid w:val="00F42408"/>
    <w:rsid w:val="00F44BF9"/>
    <w:rsid w:val="00F4598F"/>
    <w:rsid w:val="00F47B44"/>
    <w:rsid w:val="00F56307"/>
    <w:rsid w:val="00F5668B"/>
    <w:rsid w:val="00F57702"/>
    <w:rsid w:val="00F60717"/>
    <w:rsid w:val="00F74395"/>
    <w:rsid w:val="00F80616"/>
    <w:rsid w:val="00F81CBF"/>
    <w:rsid w:val="00F81F2C"/>
    <w:rsid w:val="00F823EA"/>
    <w:rsid w:val="00F87E51"/>
    <w:rsid w:val="00F911A0"/>
    <w:rsid w:val="00FB16D2"/>
    <w:rsid w:val="00FB185A"/>
    <w:rsid w:val="00FB49B4"/>
    <w:rsid w:val="00FB5B3A"/>
    <w:rsid w:val="00FB672D"/>
    <w:rsid w:val="00FC3573"/>
    <w:rsid w:val="00FC6A22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3C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4E3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4E3C"/>
    <w:rPr>
      <w:rFonts w:ascii="Times New Roman" w:eastAsia="Times New Roman" w:hAnsi="Times New Roman"/>
      <w:color w:val="4E4E4E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484E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484E3C"/>
    <w:rPr>
      <w:rFonts w:ascii="Cambria" w:eastAsia="MS ??" w:hAnsi="Cambria" w:cs="Times New Roman"/>
      <w:sz w:val="24"/>
      <w:szCs w:val="24"/>
      <w:lang w:val="x-none" w:eastAsia="x-none"/>
    </w:rPr>
  </w:style>
  <w:style w:type="paragraph" w:customStyle="1" w:styleId="Body1">
    <w:name w:val="Body 1"/>
    <w:rsid w:val="00484E3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ru-RU"/>
    </w:rPr>
  </w:style>
  <w:style w:type="paragraph" w:styleId="a6">
    <w:name w:val="No Spacing"/>
    <w:uiPriority w:val="1"/>
    <w:qFormat/>
    <w:rsid w:val="00484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full">
    <w:name w:val="extended-text__full"/>
    <w:basedOn w:val="a0"/>
    <w:rsid w:val="00484E3C"/>
  </w:style>
  <w:style w:type="character" w:customStyle="1" w:styleId="extended-textshort">
    <w:name w:val="extended-text__short"/>
    <w:basedOn w:val="a0"/>
    <w:rsid w:val="00484E3C"/>
  </w:style>
  <w:style w:type="paragraph" w:customStyle="1" w:styleId="Default">
    <w:name w:val="Default"/>
    <w:rsid w:val="00294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5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4E9"/>
    <w:rPr>
      <w:rFonts w:ascii="Segoe UI" w:eastAsia="MS ??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E39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3907"/>
    <w:rPr>
      <w:rFonts w:ascii="Cambria" w:eastAsia="MS ??" w:hAnsi="Cambri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A7B47"/>
    <w:rPr>
      <w:b/>
      <w:bCs/>
    </w:rPr>
  </w:style>
  <w:style w:type="paragraph" w:styleId="ac">
    <w:name w:val="List Paragraph"/>
    <w:basedOn w:val="a"/>
    <w:uiPriority w:val="34"/>
    <w:qFormat/>
    <w:rsid w:val="0040218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0B297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B5EE4"/>
    <w:rPr>
      <w:strike w:val="0"/>
      <w:dstrike w:val="0"/>
      <w:color w:val="0E4D89"/>
      <w:u w:val="none"/>
      <w:effect w:val="none"/>
      <w:shd w:val="clear" w:color="auto" w:fill="auto"/>
    </w:rPr>
  </w:style>
  <w:style w:type="character" w:customStyle="1" w:styleId="30">
    <w:name w:val="Заголовок 3 Знак"/>
    <w:basedOn w:val="a0"/>
    <w:link w:val="3"/>
    <w:semiHidden/>
    <w:rsid w:val="001533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e">
    <w:name w:val="Table Grid"/>
    <w:basedOn w:val="a1"/>
    <w:uiPriority w:val="39"/>
    <w:rsid w:val="00D0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05062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5062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3C"/>
    <w:pPr>
      <w:spacing w:after="0" w:line="240" w:lineRule="auto"/>
    </w:pPr>
    <w:rPr>
      <w:rFonts w:ascii="Cambria" w:eastAsia="MS ??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4E3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4E3C"/>
    <w:rPr>
      <w:rFonts w:ascii="Times New Roman" w:eastAsia="Times New Roman" w:hAnsi="Times New Roman"/>
      <w:color w:val="4E4E4E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484E3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484E3C"/>
    <w:rPr>
      <w:rFonts w:ascii="Cambria" w:eastAsia="MS ??" w:hAnsi="Cambria" w:cs="Times New Roman"/>
      <w:sz w:val="24"/>
      <w:szCs w:val="24"/>
      <w:lang w:val="x-none" w:eastAsia="x-none"/>
    </w:rPr>
  </w:style>
  <w:style w:type="paragraph" w:customStyle="1" w:styleId="Body1">
    <w:name w:val="Body 1"/>
    <w:rsid w:val="00484E3C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ru-RU"/>
    </w:rPr>
  </w:style>
  <w:style w:type="paragraph" w:styleId="a6">
    <w:name w:val="No Spacing"/>
    <w:uiPriority w:val="1"/>
    <w:qFormat/>
    <w:rsid w:val="00484E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full">
    <w:name w:val="extended-text__full"/>
    <w:basedOn w:val="a0"/>
    <w:rsid w:val="00484E3C"/>
  </w:style>
  <w:style w:type="character" w:customStyle="1" w:styleId="extended-textshort">
    <w:name w:val="extended-text__short"/>
    <w:basedOn w:val="a0"/>
    <w:rsid w:val="00484E3C"/>
  </w:style>
  <w:style w:type="paragraph" w:customStyle="1" w:styleId="Default">
    <w:name w:val="Default"/>
    <w:rsid w:val="002943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5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4E9"/>
    <w:rPr>
      <w:rFonts w:ascii="Segoe UI" w:eastAsia="MS ??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E39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3907"/>
    <w:rPr>
      <w:rFonts w:ascii="Cambria" w:eastAsia="MS ??" w:hAnsi="Cambria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A7B47"/>
    <w:rPr>
      <w:b/>
      <w:bCs/>
    </w:rPr>
  </w:style>
  <w:style w:type="paragraph" w:styleId="ac">
    <w:name w:val="List Paragraph"/>
    <w:basedOn w:val="a"/>
    <w:uiPriority w:val="34"/>
    <w:qFormat/>
    <w:rsid w:val="0040218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0B297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B5EE4"/>
    <w:rPr>
      <w:strike w:val="0"/>
      <w:dstrike w:val="0"/>
      <w:color w:val="0E4D89"/>
      <w:u w:val="none"/>
      <w:effect w:val="none"/>
      <w:shd w:val="clear" w:color="auto" w:fill="auto"/>
    </w:rPr>
  </w:style>
  <w:style w:type="character" w:customStyle="1" w:styleId="30">
    <w:name w:val="Заголовок 3 Знак"/>
    <w:basedOn w:val="a0"/>
    <w:link w:val="3"/>
    <w:semiHidden/>
    <w:rsid w:val="001533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e">
    <w:name w:val="Table Grid"/>
    <w:basedOn w:val="a1"/>
    <w:uiPriority w:val="39"/>
    <w:rsid w:val="00D0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semiHidden/>
    <w:unhideWhenUsed/>
    <w:qFormat/>
    <w:rsid w:val="0005062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5062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7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6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cid:image001.jpg@01D5491D.60D94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C3AD-60C0-4349-B3AA-7B3B8DF6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S. Samsonenko</dc:creator>
  <cp:lastModifiedBy>Здобнова Ольга Александровна</cp:lastModifiedBy>
  <cp:revision>2</cp:revision>
  <cp:lastPrinted>2019-09-04T08:09:00Z</cp:lastPrinted>
  <dcterms:created xsi:type="dcterms:W3CDTF">2019-09-16T12:42:00Z</dcterms:created>
  <dcterms:modified xsi:type="dcterms:W3CDTF">2019-09-16T12:42:00Z</dcterms:modified>
</cp:coreProperties>
</file>